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BC6" w:rsidRPr="00B14600" w:rsidRDefault="00FF5BC6" w:rsidP="00FF5BC6">
      <w:pPr>
        <w:pStyle w:val="a4"/>
        <w:contextualSpacing/>
        <w:jc w:val="center"/>
        <w:rPr>
          <w:b/>
        </w:rPr>
      </w:pPr>
      <w:r w:rsidRPr="00B14600">
        <w:rPr>
          <w:b/>
        </w:rPr>
        <w:t xml:space="preserve">Школьный этап всероссийской олимпиады школьников 2017-2018 учебный год. </w:t>
      </w:r>
    </w:p>
    <w:p w:rsidR="00FF5BC6" w:rsidRPr="00B14600" w:rsidRDefault="00FF5BC6" w:rsidP="00FF5BC6">
      <w:pPr>
        <w:pStyle w:val="a4"/>
        <w:contextualSpacing/>
        <w:jc w:val="center"/>
        <w:rPr>
          <w:b/>
        </w:rPr>
      </w:pPr>
      <w:r w:rsidRPr="00B14600">
        <w:rPr>
          <w:b/>
        </w:rPr>
        <w:t>Искусство (мировая художественная культура), 9 класс</w:t>
      </w:r>
    </w:p>
    <w:p w:rsidR="00E052B6" w:rsidRPr="00E052B6" w:rsidRDefault="00E052B6" w:rsidP="00E052B6">
      <w:pPr>
        <w:pStyle w:val="1"/>
        <w:spacing w:before="0"/>
        <w:contextualSpacing/>
        <w:jc w:val="center"/>
        <w:rPr>
          <w:rFonts w:ascii="Times New Roman" w:eastAsia="Calibri" w:hAnsi="Times New Roman" w:cs="Times New Roman"/>
          <w:color w:val="000000"/>
          <w:sz w:val="24"/>
          <w:szCs w:val="24"/>
          <w:lang w:eastAsia="en-US"/>
        </w:rPr>
      </w:pPr>
      <w:r w:rsidRPr="00E052B6">
        <w:rPr>
          <w:rFonts w:ascii="Times New Roman" w:eastAsia="Calibri" w:hAnsi="Times New Roman" w:cs="Times New Roman"/>
          <w:color w:val="000000"/>
          <w:sz w:val="24"/>
          <w:szCs w:val="24"/>
          <w:lang w:eastAsia="en-US"/>
        </w:rPr>
        <w:t>Ключи</w:t>
      </w:r>
    </w:p>
    <w:p w:rsidR="00894E51" w:rsidRDefault="00E97120" w:rsidP="00585C21">
      <w:pPr>
        <w:pStyle w:val="1"/>
        <w:spacing w:before="0"/>
        <w:contextualSpacing/>
        <w:rPr>
          <w:b w:val="0"/>
          <w:u w:val="single"/>
        </w:rPr>
      </w:pPr>
      <w:r w:rsidRPr="00386262">
        <w:rPr>
          <w:rFonts w:ascii="Times New Roman" w:eastAsia="Calibri" w:hAnsi="Times New Roman" w:cs="Times New Roman"/>
          <w:i/>
          <w:color w:val="000000"/>
          <w:sz w:val="24"/>
          <w:szCs w:val="24"/>
          <w:lang w:eastAsia="en-US"/>
        </w:rPr>
        <w:t>Задание 1.</w:t>
      </w:r>
      <w:r w:rsidR="00D74751">
        <w:rPr>
          <w:rFonts w:ascii="Times New Roman" w:eastAsia="Calibri" w:hAnsi="Times New Roman" w:cs="Times New Roman"/>
          <w:i/>
          <w:color w:val="000000"/>
          <w:sz w:val="24"/>
          <w:szCs w:val="24"/>
          <w:lang w:eastAsia="en-US"/>
        </w:rPr>
        <w:t xml:space="preserve">                                </w:t>
      </w:r>
      <w:r w:rsidR="005E7FF6">
        <w:rPr>
          <w:rFonts w:ascii="Times New Roman" w:eastAsia="Calibri" w:hAnsi="Times New Roman" w:cs="Times New Roman"/>
          <w:i/>
          <w:color w:val="000000"/>
          <w:sz w:val="24"/>
          <w:szCs w:val="24"/>
          <w:lang w:eastAsia="en-US"/>
        </w:rPr>
        <w:t>12 баллов</w:t>
      </w:r>
    </w:p>
    <w:p w:rsidR="005E7FF6" w:rsidRPr="00477720" w:rsidRDefault="00585C21" w:rsidP="005E7FF6">
      <w:pPr>
        <w:contextualSpacing/>
        <w:rPr>
          <w:b/>
          <w:i/>
        </w:rPr>
      </w:pPr>
      <w:r>
        <w:rPr>
          <w:b/>
        </w:rPr>
        <w:t>Прослушайте 5 музыкальных фрагментов</w:t>
      </w:r>
      <w:r w:rsidR="005E7FF6">
        <w:rPr>
          <w:b/>
        </w:rPr>
        <w:t>. Каждый фрагмент про</w:t>
      </w:r>
      <w:r w:rsidR="00477720">
        <w:rPr>
          <w:b/>
        </w:rPr>
        <w:t>слушан 2 раза не более 1 минуты</w:t>
      </w:r>
      <w:r w:rsidR="005E7FF6">
        <w:rPr>
          <w:b/>
        </w:rPr>
        <w:t xml:space="preserve"> </w:t>
      </w:r>
      <w:r w:rsidR="00477720" w:rsidRPr="001B5E48">
        <w:rPr>
          <w:b/>
          <w:i/>
        </w:rPr>
        <w:t>(по 2б. за каждый полный ответ по фрагменту, если ответ не полный – 1 б.).</w:t>
      </w:r>
    </w:p>
    <w:p w:rsidR="00585C21" w:rsidRPr="00383886" w:rsidRDefault="00585C21" w:rsidP="005E7FF6">
      <w:pPr>
        <w:contextualSpacing/>
        <w:rPr>
          <w:rFonts w:eastAsia="Calibri"/>
          <w:szCs w:val="28"/>
          <w:lang w:eastAsia="en-US"/>
        </w:rPr>
      </w:pPr>
      <w:r w:rsidRPr="00383886">
        <w:rPr>
          <w:rFonts w:eastAsia="Calibri"/>
          <w:szCs w:val="28"/>
          <w:lang w:eastAsia="en-US"/>
        </w:rPr>
        <w:t>1. Познакомьтесь с материалом таблицы. Прослушайте 5 фрагментов</w:t>
      </w:r>
      <w:r>
        <w:rPr>
          <w:rFonts w:eastAsia="Calibri"/>
          <w:szCs w:val="28"/>
          <w:lang w:eastAsia="en-US"/>
        </w:rPr>
        <w:t xml:space="preserve"> </w:t>
      </w:r>
      <w:r w:rsidRPr="00383886">
        <w:rPr>
          <w:rFonts w:eastAsia="Calibri"/>
          <w:szCs w:val="28"/>
          <w:lang w:eastAsia="en-US"/>
        </w:rPr>
        <w:t>музыкальных произведений. Определите жанровую принадлежность</w:t>
      </w:r>
      <w:r>
        <w:rPr>
          <w:rFonts w:eastAsia="Calibri"/>
          <w:szCs w:val="28"/>
          <w:lang w:eastAsia="en-US"/>
        </w:rPr>
        <w:t xml:space="preserve"> </w:t>
      </w:r>
      <w:r w:rsidRPr="00383886">
        <w:rPr>
          <w:rFonts w:eastAsia="Calibri"/>
          <w:szCs w:val="28"/>
          <w:lang w:eastAsia="en-US"/>
        </w:rPr>
        <w:t>каждого из них.</w:t>
      </w:r>
    </w:p>
    <w:p w:rsidR="00585C21" w:rsidRPr="00383886" w:rsidRDefault="00585C21" w:rsidP="00585C21">
      <w:pPr>
        <w:autoSpaceDE w:val="0"/>
        <w:autoSpaceDN w:val="0"/>
        <w:adjustRightInd w:val="0"/>
        <w:jc w:val="both"/>
        <w:rPr>
          <w:rFonts w:eastAsia="Calibri"/>
          <w:szCs w:val="28"/>
          <w:lang w:eastAsia="en-US"/>
        </w:rPr>
      </w:pPr>
      <w:r w:rsidRPr="00383886">
        <w:rPr>
          <w:rFonts w:eastAsia="Calibri"/>
          <w:szCs w:val="28"/>
          <w:lang w:eastAsia="en-US"/>
        </w:rPr>
        <w:t>2. Заполните таблицу, указывая номер звучащего фрагмента. Если Вам</w:t>
      </w:r>
      <w:r>
        <w:rPr>
          <w:rFonts w:eastAsia="Calibri"/>
          <w:szCs w:val="28"/>
          <w:lang w:eastAsia="en-US"/>
        </w:rPr>
        <w:t xml:space="preserve"> </w:t>
      </w:r>
      <w:r w:rsidRPr="00383886">
        <w:rPr>
          <w:rFonts w:eastAsia="Calibri"/>
          <w:szCs w:val="28"/>
          <w:lang w:eastAsia="en-US"/>
        </w:rPr>
        <w:t>известен автор и/или название произведения, укажите их.</w:t>
      </w:r>
    </w:p>
    <w:p w:rsidR="00585C21" w:rsidRDefault="00585C21" w:rsidP="00585C21">
      <w:pPr>
        <w:autoSpaceDE w:val="0"/>
        <w:autoSpaceDN w:val="0"/>
        <w:adjustRightInd w:val="0"/>
        <w:jc w:val="both"/>
        <w:rPr>
          <w:rFonts w:eastAsia="Calibri"/>
          <w:szCs w:val="28"/>
          <w:lang w:eastAsia="en-US"/>
        </w:rPr>
      </w:pPr>
      <w:r w:rsidRPr="00383886">
        <w:rPr>
          <w:rFonts w:eastAsia="Calibri"/>
          <w:b/>
          <w:bCs/>
          <w:szCs w:val="28"/>
          <w:lang w:eastAsia="en-US"/>
        </w:rPr>
        <w:t xml:space="preserve">3. </w:t>
      </w:r>
      <w:r w:rsidRPr="00383886">
        <w:rPr>
          <w:rFonts w:eastAsia="Calibri"/>
          <w:szCs w:val="28"/>
          <w:lang w:eastAsia="en-US"/>
        </w:rPr>
        <w:t>Приведите пример произведения и дайте определение жанру в оставшейся</w:t>
      </w:r>
      <w:r>
        <w:rPr>
          <w:rFonts w:eastAsia="Calibri"/>
          <w:szCs w:val="28"/>
          <w:lang w:eastAsia="en-US"/>
        </w:rPr>
        <w:t xml:space="preserve"> </w:t>
      </w:r>
      <w:r w:rsidRPr="00383886">
        <w:rPr>
          <w:rFonts w:eastAsia="Calibri"/>
          <w:szCs w:val="28"/>
          <w:lang w:eastAsia="en-US"/>
        </w:rPr>
        <w:t>строке.</w:t>
      </w:r>
    </w:p>
    <w:tbl>
      <w:tblPr>
        <w:tblStyle w:val="a9"/>
        <w:tblW w:w="0" w:type="auto"/>
        <w:tblLook w:val="04A0"/>
      </w:tblPr>
      <w:tblGrid>
        <w:gridCol w:w="5069"/>
        <w:gridCol w:w="5069"/>
      </w:tblGrid>
      <w:tr w:rsidR="00585C21" w:rsidRPr="00383886" w:rsidTr="00585C21">
        <w:tc>
          <w:tcPr>
            <w:tcW w:w="5140" w:type="dxa"/>
          </w:tcPr>
          <w:p w:rsidR="00585C21" w:rsidRPr="00383886" w:rsidRDefault="00585C21" w:rsidP="00585C21">
            <w:pPr>
              <w:autoSpaceDE w:val="0"/>
              <w:autoSpaceDN w:val="0"/>
              <w:adjustRightInd w:val="0"/>
              <w:rPr>
                <w:rFonts w:eastAsia="Calibri"/>
                <w:szCs w:val="28"/>
                <w:lang w:eastAsia="en-US"/>
              </w:rPr>
            </w:pPr>
            <w:r w:rsidRPr="00383886">
              <w:rPr>
                <w:rFonts w:eastAsia="Calibri"/>
                <w:szCs w:val="28"/>
                <w:lang w:eastAsia="en-US"/>
              </w:rPr>
              <w:t>Музыкальный жанр</w:t>
            </w:r>
          </w:p>
        </w:tc>
        <w:tc>
          <w:tcPr>
            <w:tcW w:w="5141" w:type="dxa"/>
          </w:tcPr>
          <w:p w:rsidR="00585C21" w:rsidRPr="00383886" w:rsidRDefault="00585C21" w:rsidP="00585C21">
            <w:pPr>
              <w:autoSpaceDE w:val="0"/>
              <w:autoSpaceDN w:val="0"/>
              <w:adjustRightInd w:val="0"/>
              <w:rPr>
                <w:rFonts w:eastAsia="Calibri"/>
                <w:szCs w:val="28"/>
                <w:lang w:eastAsia="en-US"/>
              </w:rPr>
            </w:pPr>
            <w:r w:rsidRPr="00383886">
              <w:rPr>
                <w:rFonts w:eastAsia="Calibri"/>
                <w:szCs w:val="28"/>
                <w:lang w:eastAsia="en-US"/>
              </w:rPr>
              <w:t>Номер звучавшего фрагмента</w:t>
            </w:r>
          </w:p>
        </w:tc>
      </w:tr>
      <w:tr w:rsidR="00585C21" w:rsidRPr="00383886" w:rsidTr="00585C21">
        <w:tc>
          <w:tcPr>
            <w:tcW w:w="5140"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Балет</w:t>
            </w:r>
          </w:p>
        </w:tc>
        <w:tc>
          <w:tcPr>
            <w:tcW w:w="5141"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 xml:space="preserve">№3  «Танец рыцарей» из балета «Ромео и Джульетта» С.С. Прокофьев  </w:t>
            </w:r>
          </w:p>
        </w:tc>
      </w:tr>
      <w:tr w:rsidR="00585C21" w:rsidRPr="00383886" w:rsidTr="00585C21">
        <w:tc>
          <w:tcPr>
            <w:tcW w:w="5140"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Опера</w:t>
            </w:r>
          </w:p>
        </w:tc>
        <w:tc>
          <w:tcPr>
            <w:tcW w:w="5141"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№5 «Половецкие пляски» («Улетай на крыльях ветра»)  из оперы «Князь Игорь» А.П. Бородина</w:t>
            </w:r>
          </w:p>
        </w:tc>
      </w:tr>
      <w:tr w:rsidR="00585C21" w:rsidRPr="00383886" w:rsidTr="00585C21">
        <w:tc>
          <w:tcPr>
            <w:tcW w:w="5140"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Симфония</w:t>
            </w:r>
          </w:p>
        </w:tc>
        <w:tc>
          <w:tcPr>
            <w:tcW w:w="5141" w:type="dxa"/>
          </w:tcPr>
          <w:p w:rsidR="00585C21" w:rsidRPr="00383886" w:rsidRDefault="005E7FF6" w:rsidP="00585C21">
            <w:pPr>
              <w:autoSpaceDE w:val="0"/>
              <w:autoSpaceDN w:val="0"/>
              <w:adjustRightInd w:val="0"/>
              <w:rPr>
                <w:rFonts w:eastAsia="Calibri"/>
                <w:szCs w:val="28"/>
                <w:lang w:eastAsia="en-US"/>
              </w:rPr>
            </w:pPr>
            <w:r>
              <w:rPr>
                <w:rFonts w:eastAsia="Calibri"/>
                <w:szCs w:val="28"/>
                <w:lang w:eastAsia="en-US"/>
              </w:rPr>
              <w:t xml:space="preserve">№1 Людвиг </w:t>
            </w:r>
            <w:proofErr w:type="spellStart"/>
            <w:r>
              <w:rPr>
                <w:rFonts w:eastAsia="Calibri"/>
                <w:szCs w:val="28"/>
                <w:lang w:eastAsia="en-US"/>
              </w:rPr>
              <w:t>в</w:t>
            </w:r>
            <w:r w:rsidR="00585C21">
              <w:rPr>
                <w:rFonts w:eastAsia="Calibri"/>
                <w:szCs w:val="28"/>
                <w:lang w:eastAsia="en-US"/>
              </w:rPr>
              <w:t>ан</w:t>
            </w:r>
            <w:proofErr w:type="spellEnd"/>
            <w:r w:rsidR="00585C21">
              <w:rPr>
                <w:rFonts w:eastAsia="Calibri"/>
                <w:szCs w:val="28"/>
                <w:lang w:eastAsia="en-US"/>
              </w:rPr>
              <w:t xml:space="preserve"> Бетховен Симфония №5, тема судьбы</w:t>
            </w:r>
            <w:r>
              <w:rPr>
                <w:rFonts w:eastAsia="Calibri"/>
                <w:szCs w:val="28"/>
                <w:lang w:eastAsia="en-US"/>
              </w:rPr>
              <w:t>, 1 часть</w:t>
            </w:r>
          </w:p>
        </w:tc>
      </w:tr>
      <w:tr w:rsidR="00585C21" w:rsidRPr="00383886" w:rsidTr="00585C21">
        <w:tc>
          <w:tcPr>
            <w:tcW w:w="5140"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Концерт</w:t>
            </w:r>
          </w:p>
        </w:tc>
        <w:tc>
          <w:tcPr>
            <w:tcW w:w="5141"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 xml:space="preserve">№4 </w:t>
            </w:r>
            <w:r w:rsidR="005E7FF6">
              <w:rPr>
                <w:rFonts w:eastAsia="Calibri"/>
                <w:szCs w:val="28"/>
                <w:lang w:eastAsia="en-US"/>
              </w:rPr>
              <w:t xml:space="preserve">С.В. Рахманинов, концерт для фортепиано с оркестром №2 </w:t>
            </w:r>
          </w:p>
        </w:tc>
      </w:tr>
      <w:tr w:rsidR="00585C21" w:rsidRPr="00383886" w:rsidTr="00585C21">
        <w:tc>
          <w:tcPr>
            <w:tcW w:w="5140"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Романс</w:t>
            </w:r>
          </w:p>
        </w:tc>
        <w:tc>
          <w:tcPr>
            <w:tcW w:w="5141"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№2 «На заре ты ее не буди» сл. А. Фета, муз. А. Е. Варламова</w:t>
            </w:r>
          </w:p>
        </w:tc>
      </w:tr>
      <w:tr w:rsidR="00585C21" w:rsidRPr="00383886" w:rsidTr="00585C21">
        <w:tc>
          <w:tcPr>
            <w:tcW w:w="5140" w:type="dxa"/>
          </w:tcPr>
          <w:p w:rsidR="00585C21" w:rsidRPr="00383886" w:rsidRDefault="00585C21" w:rsidP="00585C21">
            <w:pPr>
              <w:autoSpaceDE w:val="0"/>
              <w:autoSpaceDN w:val="0"/>
              <w:adjustRightInd w:val="0"/>
              <w:rPr>
                <w:rFonts w:eastAsia="Calibri"/>
                <w:szCs w:val="28"/>
                <w:lang w:eastAsia="en-US"/>
              </w:rPr>
            </w:pPr>
            <w:r>
              <w:rPr>
                <w:rFonts w:eastAsia="Calibri"/>
                <w:szCs w:val="28"/>
                <w:lang w:eastAsia="en-US"/>
              </w:rPr>
              <w:t>Увертюр</w:t>
            </w:r>
            <w:r w:rsidR="005E7FF6">
              <w:rPr>
                <w:rFonts w:eastAsia="Calibri"/>
                <w:szCs w:val="28"/>
                <w:lang w:eastAsia="en-US"/>
              </w:rPr>
              <w:t>а</w:t>
            </w:r>
          </w:p>
        </w:tc>
        <w:tc>
          <w:tcPr>
            <w:tcW w:w="5141" w:type="dxa"/>
          </w:tcPr>
          <w:p w:rsidR="00585C21" w:rsidRPr="005E7FF6" w:rsidRDefault="005E7FF6" w:rsidP="00585C21">
            <w:pPr>
              <w:autoSpaceDE w:val="0"/>
              <w:autoSpaceDN w:val="0"/>
              <w:adjustRightInd w:val="0"/>
              <w:rPr>
                <w:rFonts w:eastAsia="Calibri"/>
                <w:szCs w:val="28"/>
                <w:lang w:eastAsia="en-US"/>
              </w:rPr>
            </w:pPr>
            <w:r>
              <w:rPr>
                <w:rFonts w:eastAsia="Calibri"/>
                <w:szCs w:val="28"/>
                <w:lang w:eastAsia="en-US"/>
              </w:rPr>
              <w:t>Бетховен, увертюра «Эгмонт» или увертюра к любой опере с указанием композитора или увертюра-фантазия «Ромео и Джульетта» П.И. Чайковского</w:t>
            </w:r>
          </w:p>
        </w:tc>
      </w:tr>
    </w:tbl>
    <w:p w:rsidR="005D4795" w:rsidRDefault="005D4795" w:rsidP="00A81E3F">
      <w:pPr>
        <w:contextualSpacing/>
        <w:jc w:val="right"/>
        <w:rPr>
          <w:b/>
          <w:u w:val="single"/>
        </w:rPr>
      </w:pPr>
    </w:p>
    <w:p w:rsidR="00AF670B" w:rsidRPr="005E6BB7" w:rsidRDefault="00AF670B" w:rsidP="00AF670B">
      <w:pPr>
        <w:pStyle w:val="a8"/>
        <w:contextualSpacing/>
        <w:jc w:val="both"/>
        <w:rPr>
          <w:b/>
          <w:i/>
          <w:highlight w:val="black"/>
        </w:rPr>
      </w:pPr>
      <w:r w:rsidRPr="005E6BB7">
        <w:rPr>
          <w:b/>
          <w:i/>
          <w:sz w:val="22"/>
          <w:szCs w:val="28"/>
          <w:highlight w:val="black"/>
        </w:rPr>
        <w:t xml:space="preserve">Задание 2. </w:t>
      </w:r>
      <w:r w:rsidR="00D74751" w:rsidRPr="005E6BB7">
        <w:rPr>
          <w:b/>
          <w:i/>
          <w:sz w:val="22"/>
          <w:szCs w:val="28"/>
          <w:highlight w:val="black"/>
        </w:rPr>
        <w:t xml:space="preserve">                              </w:t>
      </w:r>
      <w:r w:rsidR="008106FA" w:rsidRPr="005E6BB7">
        <w:rPr>
          <w:b/>
          <w:i/>
          <w:highlight w:val="black"/>
        </w:rPr>
        <w:t>11</w:t>
      </w:r>
      <w:r w:rsidRPr="005E6BB7">
        <w:rPr>
          <w:b/>
          <w:i/>
          <w:highlight w:val="black"/>
        </w:rPr>
        <w:t xml:space="preserve"> баллов</w:t>
      </w:r>
    </w:p>
    <w:p w:rsidR="00AF670B" w:rsidRPr="005E6BB7" w:rsidRDefault="00AF670B" w:rsidP="00AF670B">
      <w:pPr>
        <w:pStyle w:val="a8"/>
        <w:contextualSpacing/>
        <w:jc w:val="both"/>
        <w:rPr>
          <w:b/>
          <w:i/>
          <w:highlight w:val="black"/>
        </w:rPr>
      </w:pPr>
      <w:r w:rsidRPr="005E6BB7">
        <w:rPr>
          <w:b/>
          <w:i/>
          <w:highlight w:val="black"/>
        </w:rPr>
        <w:t xml:space="preserve">Прослушайте фрагмент музыкального произведения Д. Шостаковича. </w:t>
      </w:r>
    </w:p>
    <w:p w:rsidR="00AF670B" w:rsidRPr="005E6BB7" w:rsidRDefault="00AF670B" w:rsidP="00AF670B">
      <w:pPr>
        <w:pStyle w:val="a8"/>
        <w:contextualSpacing/>
        <w:jc w:val="both"/>
        <w:rPr>
          <w:highlight w:val="black"/>
        </w:rPr>
      </w:pPr>
      <w:r w:rsidRPr="005E6BB7">
        <w:rPr>
          <w:highlight w:val="black"/>
        </w:rPr>
        <w:t>Напишите название «Эпизод нашествия»  из симфонии №7 «Ленинградской» (1 балл)</w:t>
      </w:r>
    </w:p>
    <w:p w:rsidR="00AF670B" w:rsidRPr="005E6BB7" w:rsidRDefault="00AF670B" w:rsidP="00AF670B">
      <w:pPr>
        <w:pStyle w:val="a8"/>
        <w:contextualSpacing/>
        <w:jc w:val="both"/>
        <w:rPr>
          <w:highlight w:val="black"/>
        </w:rPr>
      </w:pPr>
      <w:r w:rsidRPr="005E6BB7">
        <w:rPr>
          <w:highlight w:val="black"/>
        </w:rPr>
        <w:t xml:space="preserve">Какому событию посвящено это произведение? (история создания) </w:t>
      </w:r>
    </w:p>
    <w:p w:rsidR="00AF670B" w:rsidRPr="005E6BB7" w:rsidRDefault="00070DEC" w:rsidP="00070DEC">
      <w:pPr>
        <w:pStyle w:val="ad"/>
        <w:jc w:val="both"/>
        <w:rPr>
          <w:b/>
          <w:highlight w:val="black"/>
        </w:rPr>
      </w:pPr>
      <w:r w:rsidRPr="005E6BB7">
        <w:rPr>
          <w:b/>
          <w:highlight w:val="black"/>
        </w:rPr>
        <w:t xml:space="preserve">Первые три части Седьмой симфонии, носящей подзаголовок "Ленинградская", Шостакович создал в блокадном Ленинграде. Летом 1941 года Шостакович написал на партитуре: "Нашей борьбе с фашизмом, нашей грядущей победе над врагом, моему родному городу – Ленинграду – я посвящаю 7-ю симфонию". </w:t>
      </w:r>
      <w:proofErr w:type="gramStart"/>
      <w:r w:rsidRPr="005E6BB7">
        <w:rPr>
          <w:b/>
          <w:highlight w:val="black"/>
        </w:rPr>
        <w:t>Во время ленинградской блокады композитор вместе с другими ленинградцами дежурил на крышах домов, куда падали зажигательные бомбы, умирал от голода, и в это же время с необыкновенным воодушевлением сочинял свою знаменитую симфонию. 9 августа 1942 года по планам фашистского командования Ленинград должен был пасть, на этот день был назначен парад немецких войск в городе.</w:t>
      </w:r>
      <w:proofErr w:type="gramEnd"/>
      <w:r w:rsidRPr="005E6BB7">
        <w:rPr>
          <w:b/>
          <w:highlight w:val="black"/>
        </w:rPr>
        <w:t xml:space="preserve"> Но в этот день в Большом зале Ленинградской филармонии, на стене которой красовалась надпись: "Граждане! Осторожно! При артобстреле эта сторона опасна!" – в городе, где люди каждый день гибли от голода и бомбёжек – при всех зажжённых люстрах, что символизировало презрение к врагу, состоялась премьера Седьмой "Ленинградской" симфонии Дмитрия Шостаковича. И зал был переполнен. Организовал концерт и дирижировал оркестром Карл </w:t>
      </w:r>
      <w:proofErr w:type="spellStart"/>
      <w:r w:rsidRPr="005E6BB7">
        <w:rPr>
          <w:b/>
          <w:highlight w:val="black"/>
        </w:rPr>
        <w:t>Элиасберг</w:t>
      </w:r>
      <w:proofErr w:type="spellEnd"/>
      <w:r w:rsidRPr="005E6BB7">
        <w:rPr>
          <w:b/>
          <w:highlight w:val="black"/>
        </w:rPr>
        <w:t xml:space="preserve">. А исполнял произведение Большой симфонический оркестр Ленинградского радиокомитета. </w:t>
      </w:r>
      <w:r w:rsidRPr="005E6BB7">
        <w:rPr>
          <w:highlight w:val="black"/>
        </w:rPr>
        <w:t xml:space="preserve">В случае изложения некоторых фактов из истории создания  </w:t>
      </w:r>
      <w:r w:rsidRPr="005E6BB7">
        <w:rPr>
          <w:b/>
          <w:highlight w:val="black"/>
        </w:rPr>
        <w:t>до 5 баллов</w:t>
      </w:r>
      <w:r w:rsidRPr="005E6BB7">
        <w:rPr>
          <w:highlight w:val="black"/>
        </w:rPr>
        <w:t xml:space="preserve">. </w:t>
      </w:r>
    </w:p>
    <w:p w:rsidR="00AF670B" w:rsidRPr="008106FA" w:rsidRDefault="00AF670B" w:rsidP="00AF670B">
      <w:pPr>
        <w:pStyle w:val="a8"/>
        <w:contextualSpacing/>
        <w:jc w:val="both"/>
        <w:rPr>
          <w:b/>
        </w:rPr>
      </w:pPr>
      <w:r w:rsidRPr="005E6BB7">
        <w:rPr>
          <w:highlight w:val="black"/>
        </w:rPr>
        <w:t>Какие чувства вызывает эта музыка: опишите средства музыкальной выразительности, использованные композитором для создания образа</w:t>
      </w:r>
      <w:r w:rsidR="00D86ACE" w:rsidRPr="005E6BB7">
        <w:rPr>
          <w:highlight w:val="black"/>
        </w:rPr>
        <w:t xml:space="preserve">: </w:t>
      </w:r>
      <w:r w:rsidR="00D86ACE" w:rsidRPr="005E6BB7">
        <w:rPr>
          <w:b/>
          <w:highlight w:val="black"/>
        </w:rPr>
        <w:t>откуда-то издалека очень тихо раздается дробь барабана, а потом появляется и мелодия, которая повторяется одиннадцать раз, все более усиливаясь. Она не изменяется мелодически, только уплот</w:t>
      </w:r>
      <w:r w:rsidR="00D86ACE" w:rsidRPr="005E6BB7">
        <w:rPr>
          <w:b/>
          <w:highlight w:val="black"/>
        </w:rPr>
        <w:softHyphen/>
        <w:t>няется фактура, присоединяются все новые инструменты, потом тема из</w:t>
      </w:r>
      <w:r w:rsidR="00D86ACE" w:rsidRPr="005E6BB7">
        <w:rPr>
          <w:b/>
          <w:highlight w:val="black"/>
        </w:rPr>
        <w:softHyphen/>
        <w:t>лагается не одноголосно, а аккордовыми комплексами. И в результате она вырастает в колоссальное чудовище — скрежещущую машину уничтоже</w:t>
      </w:r>
      <w:r w:rsidR="00D86ACE" w:rsidRPr="005E6BB7">
        <w:rPr>
          <w:b/>
          <w:highlight w:val="black"/>
        </w:rPr>
        <w:softHyphen/>
        <w:t xml:space="preserve">ния, которая кажется, сотрет все живое. Музыкальная форма – вариации, темповые, тембровые и динамические. Но начинается </w:t>
      </w:r>
      <w:r w:rsidR="00D86ACE" w:rsidRPr="005E6BB7">
        <w:rPr>
          <w:b/>
          <w:highlight w:val="black"/>
        </w:rPr>
        <w:lastRenderedPageBreak/>
        <w:t xml:space="preserve">противодействие. После мощной кульминации реприза наступает омраченной, в сгущенно минорных красках. Особенно выразительна мелодия побочной партии, сделавшаяся тоскливой, одинокой. Слышно выразительнейшее соло фагота. Это больше не колыбельная, а скорее плач, прерываемый мучительными спазмами. Лишь в коде впервые главная партия звучит в мажоре, </w:t>
      </w:r>
      <w:proofErr w:type="gramStart"/>
      <w:r w:rsidR="00D86ACE" w:rsidRPr="005E6BB7">
        <w:rPr>
          <w:b/>
          <w:highlight w:val="black"/>
        </w:rPr>
        <w:t>утверж</w:t>
      </w:r>
      <w:r w:rsidR="00D86ACE" w:rsidRPr="005E6BB7">
        <w:rPr>
          <w:b/>
          <w:highlight w:val="black"/>
        </w:rPr>
        <w:softHyphen/>
        <w:t>дая</w:t>
      </w:r>
      <w:proofErr w:type="gramEnd"/>
      <w:r w:rsidR="00D86ACE" w:rsidRPr="005E6BB7">
        <w:rPr>
          <w:b/>
          <w:highlight w:val="black"/>
        </w:rPr>
        <w:t xml:space="preserve"> наконец столь трудно доставшееся преодоление сил зла. </w:t>
      </w:r>
      <w:r w:rsidRPr="005E6BB7">
        <w:rPr>
          <w:b/>
          <w:highlight w:val="black"/>
        </w:rPr>
        <w:t xml:space="preserve"> </w:t>
      </w:r>
      <w:r w:rsidR="008106FA" w:rsidRPr="005E6BB7">
        <w:rPr>
          <w:highlight w:val="black"/>
        </w:rPr>
        <w:t xml:space="preserve">В случае указания таких средств выразительности как ускорение темпа, усиление динамики, вступление новых инструментов с каждым новым проведением темы,  а также формы – вариации </w:t>
      </w:r>
      <w:r w:rsidRPr="005E6BB7">
        <w:rPr>
          <w:b/>
          <w:highlight w:val="black"/>
        </w:rPr>
        <w:t>(до 5 баллов)</w:t>
      </w:r>
    </w:p>
    <w:p w:rsidR="00AF670B" w:rsidRDefault="00AF670B" w:rsidP="008106FA">
      <w:pPr>
        <w:pStyle w:val="Default"/>
        <w:contextualSpacing/>
        <w:jc w:val="right"/>
        <w:rPr>
          <w:b/>
          <w:i/>
          <w:iCs/>
        </w:rPr>
      </w:pPr>
    </w:p>
    <w:p w:rsidR="008106FA" w:rsidRDefault="00B224BA" w:rsidP="00A81E3F">
      <w:pPr>
        <w:pStyle w:val="Default"/>
        <w:contextualSpacing/>
        <w:rPr>
          <w:b/>
          <w:i/>
          <w:iCs/>
        </w:rPr>
      </w:pPr>
      <w:r w:rsidRPr="00A81E3F">
        <w:rPr>
          <w:b/>
          <w:i/>
          <w:iCs/>
        </w:rPr>
        <w:t xml:space="preserve">Задание </w:t>
      </w:r>
      <w:r w:rsidR="00AF670B">
        <w:rPr>
          <w:b/>
          <w:i/>
          <w:iCs/>
        </w:rPr>
        <w:t>3</w:t>
      </w:r>
      <w:r w:rsidRPr="00A81E3F">
        <w:rPr>
          <w:b/>
          <w:i/>
          <w:iCs/>
        </w:rPr>
        <w:t>.</w:t>
      </w:r>
      <w:r w:rsidR="008106FA">
        <w:rPr>
          <w:b/>
          <w:i/>
          <w:iCs/>
        </w:rPr>
        <w:t xml:space="preserve"> </w:t>
      </w:r>
      <w:r w:rsidR="00D74751">
        <w:rPr>
          <w:b/>
          <w:i/>
          <w:iCs/>
        </w:rPr>
        <w:t xml:space="preserve">                             </w:t>
      </w:r>
      <w:r w:rsidR="008106FA">
        <w:rPr>
          <w:b/>
          <w:i/>
          <w:iCs/>
        </w:rPr>
        <w:t>17 баллов</w:t>
      </w:r>
    </w:p>
    <w:p w:rsidR="00BB73EE" w:rsidRPr="00A81E3F" w:rsidRDefault="00BB73EE" w:rsidP="00A81E3F">
      <w:pPr>
        <w:pStyle w:val="Default"/>
        <w:contextualSpacing/>
        <w:rPr>
          <w:b/>
          <w:bCs/>
        </w:rPr>
      </w:pPr>
      <w:r w:rsidRPr="00A81E3F">
        <w:rPr>
          <w:b/>
          <w:bCs/>
        </w:rPr>
        <w:t>Даны три изображения памятников искусства.</w:t>
      </w:r>
    </w:p>
    <w:p w:rsidR="00BB73EE" w:rsidRPr="00A81E3F" w:rsidRDefault="00BB73EE" w:rsidP="00A81E3F">
      <w:pPr>
        <w:pStyle w:val="Default"/>
        <w:contextualSpacing/>
        <w:rPr>
          <w:bCs/>
        </w:rPr>
      </w:pPr>
      <w:r w:rsidRPr="00A81E3F">
        <w:rPr>
          <w:bCs/>
        </w:rPr>
        <w:t>Определите и напишите:</w:t>
      </w:r>
    </w:p>
    <w:p w:rsidR="00BB73EE" w:rsidRPr="00A81E3F" w:rsidRDefault="00BB73EE" w:rsidP="00A81E3F">
      <w:pPr>
        <w:pStyle w:val="Default"/>
        <w:contextualSpacing/>
        <w:rPr>
          <w:bCs/>
        </w:rPr>
      </w:pPr>
      <w:r w:rsidRPr="00A81E3F">
        <w:rPr>
          <w:bCs/>
        </w:rPr>
        <w:t>1. Названия изображенных на иллюстрациях памятников.</w:t>
      </w:r>
    </w:p>
    <w:p w:rsidR="00BB73EE" w:rsidRPr="00A81E3F" w:rsidRDefault="00BB73EE" w:rsidP="00A81E3F">
      <w:pPr>
        <w:pStyle w:val="Default"/>
        <w:contextualSpacing/>
        <w:rPr>
          <w:bCs/>
        </w:rPr>
      </w:pPr>
      <w:r w:rsidRPr="00A81E3F">
        <w:rPr>
          <w:bCs/>
        </w:rPr>
        <w:t>2. К какой стране или культуре они относятся.</w:t>
      </w:r>
    </w:p>
    <w:p w:rsidR="00BB73EE" w:rsidRPr="00A81E3F" w:rsidRDefault="00BB73EE" w:rsidP="00A81E3F">
      <w:pPr>
        <w:pStyle w:val="Default"/>
        <w:contextualSpacing/>
        <w:rPr>
          <w:bCs/>
        </w:rPr>
      </w:pPr>
      <w:r w:rsidRPr="00A81E3F">
        <w:rPr>
          <w:bCs/>
        </w:rPr>
        <w:t>3. Время их создания.</w:t>
      </w:r>
    </w:p>
    <w:p w:rsidR="00B224BA" w:rsidRDefault="00BB73EE" w:rsidP="00A81E3F">
      <w:pPr>
        <w:pStyle w:val="Default"/>
        <w:contextualSpacing/>
        <w:rPr>
          <w:bCs/>
        </w:rPr>
      </w:pPr>
      <w:r w:rsidRPr="00A81E3F">
        <w:rPr>
          <w:bCs/>
        </w:rPr>
        <w:t>4. Их местонахождение в настоящее время.</w:t>
      </w:r>
    </w:p>
    <w:p w:rsidR="00862390" w:rsidRPr="00A81E3F" w:rsidRDefault="00862390" w:rsidP="00A81E3F">
      <w:pPr>
        <w:pStyle w:val="Default"/>
        <w:contextualSpacing/>
      </w:pPr>
      <w:r>
        <w:rPr>
          <w:bCs/>
        </w:rPr>
        <w:t>5. Жанр искусства</w:t>
      </w:r>
    </w:p>
    <w:p w:rsidR="00192A15" w:rsidRPr="00A81E3F" w:rsidRDefault="00FF565E" w:rsidP="00A37F47">
      <w:pPr>
        <w:contextualSpacing/>
        <w:rPr>
          <w:b/>
        </w:rPr>
      </w:pPr>
      <w:r w:rsidRPr="00A81E3F">
        <w:rPr>
          <w:b/>
        </w:rPr>
        <w:t>Ответы на вопросы поместите в таблицу.</w:t>
      </w:r>
    </w:p>
    <w:tbl>
      <w:tblPr>
        <w:tblStyle w:val="a9"/>
        <w:tblW w:w="9606" w:type="dxa"/>
        <w:tblLook w:val="04A0"/>
      </w:tblPr>
      <w:tblGrid>
        <w:gridCol w:w="4077"/>
        <w:gridCol w:w="5529"/>
      </w:tblGrid>
      <w:tr w:rsidR="00192A15" w:rsidRPr="00A81E3F" w:rsidTr="00192A15">
        <w:tc>
          <w:tcPr>
            <w:tcW w:w="4077" w:type="dxa"/>
          </w:tcPr>
          <w:p w:rsidR="00192A15" w:rsidRPr="00A81E3F" w:rsidRDefault="00A37F47" w:rsidP="00A81E3F">
            <w:pPr>
              <w:pStyle w:val="a8"/>
              <w:contextualSpacing/>
              <w:rPr>
                <w:rFonts w:cs="Times New Roman"/>
                <w:b/>
              </w:rPr>
            </w:pPr>
            <w:r>
              <w:rPr>
                <w:rFonts w:cs="Times New Roman"/>
                <w:b/>
              </w:rPr>
              <w:t>1.</w:t>
            </w:r>
            <w:r w:rsidR="00862390">
              <w:rPr>
                <w:b/>
                <w:noProof/>
                <w:lang w:eastAsia="ru-RU"/>
              </w:rPr>
              <w:drawing>
                <wp:inline distT="0" distB="0" distL="0" distR="0">
                  <wp:extent cx="2200275" cy="14745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3853" cy="1476987"/>
                          </a:xfrm>
                          <a:prstGeom prst="rect">
                            <a:avLst/>
                          </a:prstGeom>
                          <a:noFill/>
                        </pic:spPr>
                      </pic:pic>
                    </a:graphicData>
                  </a:graphic>
                </wp:inline>
              </w:drawing>
            </w:r>
          </w:p>
        </w:tc>
        <w:tc>
          <w:tcPr>
            <w:tcW w:w="5529" w:type="dxa"/>
          </w:tcPr>
          <w:p w:rsidR="00192A15" w:rsidRPr="00A81E3F" w:rsidRDefault="00192A15" w:rsidP="00A81E3F">
            <w:pPr>
              <w:pStyle w:val="a8"/>
              <w:contextualSpacing/>
              <w:rPr>
                <w:rFonts w:cs="Times New Roman"/>
              </w:rPr>
            </w:pPr>
            <w:r w:rsidRPr="00A81E3F">
              <w:rPr>
                <w:rFonts w:cs="Times New Roman"/>
              </w:rPr>
              <w:t>Название произведения искусства</w:t>
            </w:r>
          </w:p>
          <w:p w:rsidR="00192A15" w:rsidRPr="00A81E3F" w:rsidRDefault="00862390" w:rsidP="00A81E3F">
            <w:pPr>
              <w:pStyle w:val="a8"/>
              <w:contextualSpacing/>
              <w:rPr>
                <w:rFonts w:cs="Times New Roman"/>
                <w:b/>
                <w:i/>
                <w:u w:val="single"/>
              </w:rPr>
            </w:pPr>
            <w:proofErr w:type="spellStart"/>
            <w:r>
              <w:rPr>
                <w:rFonts w:cs="Times New Roman"/>
                <w:b/>
                <w:i/>
                <w:u w:val="single"/>
              </w:rPr>
              <w:t>Кижский</w:t>
            </w:r>
            <w:proofErr w:type="spellEnd"/>
            <w:r>
              <w:rPr>
                <w:rFonts w:cs="Times New Roman"/>
                <w:b/>
                <w:i/>
                <w:u w:val="single"/>
              </w:rPr>
              <w:t xml:space="preserve"> погост. Церковь Преображения</w:t>
            </w:r>
          </w:p>
          <w:p w:rsidR="00192A15" w:rsidRPr="00A81E3F" w:rsidRDefault="00192A15" w:rsidP="00A81E3F">
            <w:pPr>
              <w:pStyle w:val="a8"/>
              <w:contextualSpacing/>
              <w:rPr>
                <w:rFonts w:cs="Times New Roman"/>
              </w:rPr>
            </w:pPr>
            <w:proofErr w:type="spellStart"/>
            <w:r w:rsidRPr="00A81E3F">
              <w:rPr>
                <w:rFonts w:cs="Times New Roman"/>
              </w:rPr>
              <w:t>Ккакой</w:t>
            </w:r>
            <w:proofErr w:type="spellEnd"/>
            <w:r w:rsidRPr="00A81E3F">
              <w:rPr>
                <w:rFonts w:cs="Times New Roman"/>
              </w:rPr>
              <w:t xml:space="preserve"> стране/ культуре относится</w:t>
            </w:r>
          </w:p>
          <w:p w:rsidR="00862390" w:rsidRDefault="00862390" w:rsidP="00A81E3F">
            <w:pPr>
              <w:pStyle w:val="a8"/>
              <w:contextualSpacing/>
              <w:rPr>
                <w:rFonts w:cs="Times New Roman"/>
                <w:b/>
                <w:i/>
                <w:u w:val="single"/>
              </w:rPr>
            </w:pPr>
            <w:r>
              <w:rPr>
                <w:rFonts w:cs="Times New Roman"/>
                <w:b/>
                <w:i/>
                <w:u w:val="single"/>
              </w:rPr>
              <w:t>Россия</w:t>
            </w:r>
          </w:p>
          <w:p w:rsidR="00FF565E" w:rsidRPr="00A81E3F" w:rsidRDefault="00FF565E" w:rsidP="00A81E3F">
            <w:pPr>
              <w:pStyle w:val="a8"/>
              <w:contextualSpacing/>
              <w:rPr>
                <w:rFonts w:cs="Times New Roman"/>
              </w:rPr>
            </w:pPr>
            <w:r w:rsidRPr="00A81E3F">
              <w:rPr>
                <w:rFonts w:cs="Times New Roman"/>
              </w:rPr>
              <w:t>Время создания</w:t>
            </w:r>
          </w:p>
          <w:p w:rsidR="00FF565E" w:rsidRPr="00862390" w:rsidRDefault="00862390" w:rsidP="00A81E3F">
            <w:pPr>
              <w:pStyle w:val="a8"/>
              <w:contextualSpacing/>
              <w:rPr>
                <w:rFonts w:cs="Times New Roman"/>
                <w:b/>
                <w:i/>
                <w:u w:val="single"/>
              </w:rPr>
            </w:pPr>
            <w:r>
              <w:rPr>
                <w:rFonts w:cs="Times New Roman"/>
                <w:b/>
                <w:i/>
                <w:u w:val="single"/>
              </w:rPr>
              <w:t>Начало 18 века</w:t>
            </w:r>
          </w:p>
          <w:p w:rsidR="00FF565E" w:rsidRPr="00A81E3F" w:rsidRDefault="00FF565E" w:rsidP="00A81E3F">
            <w:pPr>
              <w:pStyle w:val="a8"/>
              <w:contextualSpacing/>
              <w:rPr>
                <w:rFonts w:cs="Times New Roman"/>
              </w:rPr>
            </w:pPr>
            <w:r w:rsidRPr="00A81E3F">
              <w:rPr>
                <w:rFonts w:cs="Times New Roman"/>
              </w:rPr>
              <w:t>Местонахождение</w:t>
            </w:r>
          </w:p>
          <w:p w:rsidR="00FF565E" w:rsidRDefault="00862390" w:rsidP="00A81E3F">
            <w:pPr>
              <w:pStyle w:val="a8"/>
              <w:contextualSpacing/>
              <w:rPr>
                <w:rFonts w:cs="Times New Roman"/>
                <w:b/>
                <w:i/>
                <w:u w:val="single"/>
              </w:rPr>
            </w:pPr>
            <w:r>
              <w:rPr>
                <w:rFonts w:cs="Times New Roman"/>
                <w:b/>
                <w:i/>
                <w:u w:val="single"/>
              </w:rPr>
              <w:t>Онежское озеро. Карелия. Россия</w:t>
            </w:r>
          </w:p>
          <w:p w:rsidR="005D4795" w:rsidRDefault="005D4795" w:rsidP="00A81E3F">
            <w:pPr>
              <w:pStyle w:val="a8"/>
              <w:contextualSpacing/>
              <w:rPr>
                <w:rFonts w:cs="Times New Roman"/>
                <w:b/>
              </w:rPr>
            </w:pPr>
            <w:r w:rsidRPr="005D4795">
              <w:rPr>
                <w:rFonts w:cs="Times New Roman"/>
              </w:rPr>
              <w:t xml:space="preserve">Жанр </w:t>
            </w:r>
            <w:r w:rsidRPr="005D4795">
              <w:rPr>
                <w:rFonts w:cs="Times New Roman"/>
                <w:b/>
              </w:rPr>
              <w:t>архитектура</w:t>
            </w:r>
            <w:r>
              <w:rPr>
                <w:rFonts w:cs="Times New Roman"/>
                <w:b/>
              </w:rPr>
              <w:t xml:space="preserve"> (деревянное зодчество)</w:t>
            </w:r>
          </w:p>
          <w:p w:rsidR="00192A15" w:rsidRPr="00F72178" w:rsidRDefault="005D4795" w:rsidP="005D4795">
            <w:pPr>
              <w:pStyle w:val="a8"/>
              <w:contextualSpacing/>
              <w:jc w:val="right"/>
              <w:rPr>
                <w:rFonts w:cs="Times New Roman"/>
                <w:b/>
                <w:i/>
              </w:rPr>
            </w:pPr>
            <w:r w:rsidRPr="00F72178">
              <w:rPr>
                <w:rFonts w:cs="Times New Roman"/>
                <w:b/>
                <w:i/>
              </w:rPr>
              <w:t>5 баллов</w:t>
            </w:r>
          </w:p>
        </w:tc>
      </w:tr>
    </w:tbl>
    <w:p w:rsidR="00FF565E" w:rsidRPr="00A81E3F" w:rsidRDefault="00FF565E" w:rsidP="00A81E3F">
      <w:pPr>
        <w:contextualSpacing/>
        <w:rPr>
          <w:b/>
        </w:rPr>
      </w:pPr>
    </w:p>
    <w:tbl>
      <w:tblPr>
        <w:tblStyle w:val="a9"/>
        <w:tblW w:w="9606" w:type="dxa"/>
        <w:tblLook w:val="04A0"/>
      </w:tblPr>
      <w:tblGrid>
        <w:gridCol w:w="4077"/>
        <w:gridCol w:w="5529"/>
      </w:tblGrid>
      <w:tr w:rsidR="00192A15" w:rsidRPr="00A81E3F" w:rsidTr="00192A15">
        <w:tc>
          <w:tcPr>
            <w:tcW w:w="4077" w:type="dxa"/>
          </w:tcPr>
          <w:p w:rsidR="00A37F47" w:rsidRDefault="00A37F47" w:rsidP="00A81E3F">
            <w:pPr>
              <w:pStyle w:val="a8"/>
              <w:contextualSpacing/>
              <w:rPr>
                <w:rFonts w:cs="Times New Roman"/>
                <w:b/>
              </w:rPr>
            </w:pPr>
            <w:r>
              <w:rPr>
                <w:rFonts w:cs="Times New Roman"/>
                <w:b/>
              </w:rPr>
              <w:t>2.</w:t>
            </w:r>
          </w:p>
          <w:p w:rsidR="00192A15" w:rsidRPr="00A81E3F" w:rsidRDefault="00862390" w:rsidP="00A81E3F">
            <w:pPr>
              <w:pStyle w:val="a8"/>
              <w:contextualSpacing/>
              <w:rPr>
                <w:rFonts w:cs="Times New Roman"/>
                <w:b/>
              </w:rPr>
            </w:pPr>
            <w:r>
              <w:rPr>
                <w:b/>
                <w:noProof/>
                <w:lang w:eastAsia="ru-RU"/>
              </w:rPr>
              <w:drawing>
                <wp:inline distT="0" distB="0" distL="0" distR="0">
                  <wp:extent cx="2028825" cy="189492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2">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1740" cy="1897651"/>
                          </a:xfrm>
                          <a:prstGeom prst="rect">
                            <a:avLst/>
                          </a:prstGeom>
                          <a:noFill/>
                        </pic:spPr>
                      </pic:pic>
                    </a:graphicData>
                  </a:graphic>
                </wp:inline>
              </w:drawing>
            </w:r>
          </w:p>
        </w:tc>
        <w:tc>
          <w:tcPr>
            <w:tcW w:w="5529" w:type="dxa"/>
          </w:tcPr>
          <w:p w:rsidR="00FF565E" w:rsidRPr="00A81E3F" w:rsidRDefault="00FF565E" w:rsidP="00A81E3F">
            <w:pPr>
              <w:pStyle w:val="a8"/>
              <w:contextualSpacing/>
              <w:rPr>
                <w:rFonts w:cs="Times New Roman"/>
              </w:rPr>
            </w:pPr>
            <w:r w:rsidRPr="00A81E3F">
              <w:rPr>
                <w:rFonts w:cs="Times New Roman"/>
              </w:rPr>
              <w:t>Название произведения искусства</w:t>
            </w:r>
            <w:r w:rsidR="00862390">
              <w:rPr>
                <w:rFonts w:cs="Times New Roman"/>
              </w:rPr>
              <w:t>/автор</w:t>
            </w:r>
          </w:p>
          <w:p w:rsidR="00FF565E" w:rsidRPr="00A81E3F" w:rsidRDefault="00211C28" w:rsidP="00A81E3F">
            <w:pPr>
              <w:pStyle w:val="a8"/>
              <w:contextualSpacing/>
              <w:rPr>
                <w:rFonts w:cs="Times New Roman"/>
                <w:b/>
                <w:i/>
                <w:u w:val="single"/>
              </w:rPr>
            </w:pPr>
            <w:r w:rsidRPr="00A81E3F">
              <w:rPr>
                <w:rFonts w:cs="Times New Roman"/>
                <w:b/>
                <w:i/>
                <w:u w:val="single"/>
              </w:rPr>
              <w:t>«</w:t>
            </w:r>
            <w:proofErr w:type="spellStart"/>
            <w:r w:rsidR="00862390">
              <w:rPr>
                <w:rFonts w:cs="Times New Roman"/>
                <w:b/>
                <w:i/>
                <w:u w:val="single"/>
              </w:rPr>
              <w:t>Пьета</w:t>
            </w:r>
            <w:proofErr w:type="spellEnd"/>
            <w:r w:rsidR="00862390">
              <w:rPr>
                <w:rFonts w:cs="Times New Roman"/>
                <w:b/>
                <w:i/>
                <w:u w:val="single"/>
              </w:rPr>
              <w:t>» Микеланджело</w:t>
            </w:r>
          </w:p>
          <w:p w:rsidR="00FF565E" w:rsidRDefault="00FF565E" w:rsidP="00A81E3F">
            <w:pPr>
              <w:pStyle w:val="a8"/>
              <w:contextualSpacing/>
              <w:rPr>
                <w:rFonts w:cs="Times New Roman"/>
              </w:rPr>
            </w:pPr>
            <w:r w:rsidRPr="00A81E3F">
              <w:rPr>
                <w:rFonts w:cs="Times New Roman"/>
              </w:rPr>
              <w:t>К какой стране/ культуре относится</w:t>
            </w:r>
          </w:p>
          <w:p w:rsidR="00862390" w:rsidRPr="00862390" w:rsidRDefault="00862390" w:rsidP="00A81E3F">
            <w:pPr>
              <w:pStyle w:val="a8"/>
              <w:contextualSpacing/>
              <w:rPr>
                <w:rFonts w:cs="Times New Roman"/>
                <w:b/>
                <w:i/>
              </w:rPr>
            </w:pPr>
            <w:r w:rsidRPr="00862390">
              <w:rPr>
                <w:rFonts w:cs="Times New Roman"/>
                <w:b/>
                <w:i/>
              </w:rPr>
              <w:t>Италия</w:t>
            </w:r>
            <w:r>
              <w:rPr>
                <w:rFonts w:cs="Times New Roman"/>
                <w:b/>
                <w:i/>
              </w:rPr>
              <w:t>/Возрождение</w:t>
            </w:r>
          </w:p>
          <w:p w:rsidR="00FF565E" w:rsidRPr="00A81E3F" w:rsidRDefault="00FF565E" w:rsidP="00A81E3F">
            <w:pPr>
              <w:pStyle w:val="a8"/>
              <w:contextualSpacing/>
              <w:rPr>
                <w:rFonts w:cs="Times New Roman"/>
              </w:rPr>
            </w:pPr>
            <w:r w:rsidRPr="00A81E3F">
              <w:rPr>
                <w:rFonts w:cs="Times New Roman"/>
              </w:rPr>
              <w:t>Время создания</w:t>
            </w:r>
          </w:p>
          <w:p w:rsidR="00FF565E" w:rsidRPr="00A81E3F" w:rsidRDefault="007C2ED5" w:rsidP="00A81E3F">
            <w:pPr>
              <w:pStyle w:val="a8"/>
              <w:contextualSpacing/>
              <w:rPr>
                <w:rFonts w:cs="Times New Roman"/>
                <w:b/>
                <w:i/>
                <w:u w:val="single"/>
              </w:rPr>
            </w:pPr>
            <w:r w:rsidRPr="00A81E3F">
              <w:rPr>
                <w:rFonts w:cs="Times New Roman"/>
                <w:b/>
                <w:i/>
                <w:u w:val="single"/>
              </w:rPr>
              <w:t>14</w:t>
            </w:r>
            <w:r w:rsidR="00862390">
              <w:rPr>
                <w:rFonts w:cs="Times New Roman"/>
                <w:b/>
                <w:i/>
                <w:u w:val="single"/>
              </w:rPr>
              <w:t>99</w:t>
            </w:r>
            <w:r w:rsidRPr="00A81E3F">
              <w:rPr>
                <w:rFonts w:cs="Times New Roman"/>
                <w:b/>
                <w:i/>
                <w:u w:val="single"/>
              </w:rPr>
              <w:t xml:space="preserve"> г. (</w:t>
            </w:r>
            <w:r w:rsidRPr="00A81E3F">
              <w:rPr>
                <w:rFonts w:cs="Times New Roman"/>
                <w:b/>
                <w:i/>
                <w:u w:val="single"/>
                <w:lang w:val="en-US"/>
              </w:rPr>
              <w:t>XV</w:t>
            </w:r>
            <w:r w:rsidRPr="00A81E3F">
              <w:rPr>
                <w:rFonts w:cs="Times New Roman"/>
                <w:b/>
                <w:i/>
                <w:u w:val="single"/>
              </w:rPr>
              <w:t xml:space="preserve"> век)</w:t>
            </w:r>
          </w:p>
          <w:p w:rsidR="00FF565E" w:rsidRPr="00A81E3F" w:rsidRDefault="00FF565E" w:rsidP="00A81E3F">
            <w:pPr>
              <w:pStyle w:val="a8"/>
              <w:contextualSpacing/>
              <w:rPr>
                <w:rFonts w:cs="Times New Roman"/>
              </w:rPr>
            </w:pPr>
            <w:r w:rsidRPr="00A81E3F">
              <w:rPr>
                <w:rFonts w:cs="Times New Roman"/>
              </w:rPr>
              <w:t>Местонахождение</w:t>
            </w:r>
          </w:p>
          <w:p w:rsidR="00FF565E" w:rsidRDefault="00862390" w:rsidP="00A81E3F">
            <w:pPr>
              <w:pStyle w:val="a8"/>
              <w:contextualSpacing/>
              <w:rPr>
                <w:rFonts w:cs="Times New Roman"/>
                <w:b/>
                <w:i/>
                <w:u w:val="single"/>
              </w:rPr>
            </w:pPr>
            <w:r>
              <w:rPr>
                <w:rFonts w:cs="Times New Roman"/>
                <w:b/>
                <w:i/>
                <w:u w:val="single"/>
              </w:rPr>
              <w:t>Собор Святого Павла/Ватикан/Рим</w:t>
            </w:r>
          </w:p>
          <w:p w:rsidR="005D4795" w:rsidRDefault="005D4795" w:rsidP="00A81E3F">
            <w:pPr>
              <w:pStyle w:val="a8"/>
              <w:contextualSpacing/>
              <w:rPr>
                <w:rFonts w:cs="Times New Roman"/>
                <w:b/>
                <w:i/>
                <w:u w:val="single"/>
              </w:rPr>
            </w:pPr>
            <w:r>
              <w:rPr>
                <w:rFonts w:cs="Times New Roman"/>
                <w:b/>
                <w:i/>
                <w:u w:val="single"/>
              </w:rPr>
              <w:t>Жанр – скульптура</w:t>
            </w:r>
          </w:p>
          <w:p w:rsidR="005D4795" w:rsidRPr="00A81E3F" w:rsidRDefault="005D4795" w:rsidP="00A81E3F">
            <w:pPr>
              <w:pStyle w:val="a8"/>
              <w:contextualSpacing/>
              <w:rPr>
                <w:rFonts w:cs="Times New Roman"/>
                <w:b/>
                <w:i/>
                <w:u w:val="single"/>
              </w:rPr>
            </w:pPr>
          </w:p>
          <w:p w:rsidR="007C2ED5" w:rsidRPr="00F72178" w:rsidRDefault="005D4795" w:rsidP="00A81E3F">
            <w:pPr>
              <w:pStyle w:val="a8"/>
              <w:contextualSpacing/>
              <w:jc w:val="right"/>
              <w:rPr>
                <w:rFonts w:cs="Times New Roman"/>
                <w:b/>
                <w:i/>
              </w:rPr>
            </w:pPr>
            <w:r w:rsidRPr="00F72178">
              <w:rPr>
                <w:rFonts w:cs="Times New Roman"/>
                <w:b/>
                <w:i/>
              </w:rPr>
              <w:t>6 баллов</w:t>
            </w:r>
          </w:p>
          <w:p w:rsidR="00192A15" w:rsidRPr="00A81E3F" w:rsidRDefault="00192A15" w:rsidP="005D4795">
            <w:pPr>
              <w:pStyle w:val="a8"/>
              <w:contextualSpacing/>
              <w:jc w:val="center"/>
              <w:rPr>
                <w:rFonts w:cs="Times New Roman"/>
                <w:b/>
              </w:rPr>
            </w:pPr>
          </w:p>
        </w:tc>
      </w:tr>
    </w:tbl>
    <w:p w:rsidR="00FF565E" w:rsidRPr="00A81E3F" w:rsidRDefault="00FF565E" w:rsidP="00A81E3F">
      <w:pPr>
        <w:contextualSpacing/>
        <w:rPr>
          <w:b/>
        </w:rPr>
      </w:pPr>
    </w:p>
    <w:tbl>
      <w:tblPr>
        <w:tblStyle w:val="a9"/>
        <w:tblW w:w="9606" w:type="dxa"/>
        <w:tblLook w:val="04A0"/>
      </w:tblPr>
      <w:tblGrid>
        <w:gridCol w:w="4077"/>
        <w:gridCol w:w="5529"/>
      </w:tblGrid>
      <w:tr w:rsidR="00192A15" w:rsidRPr="00A81E3F" w:rsidTr="00192A15">
        <w:tc>
          <w:tcPr>
            <w:tcW w:w="4077" w:type="dxa"/>
          </w:tcPr>
          <w:p w:rsidR="00A37F47" w:rsidRDefault="00A37F47" w:rsidP="00A81E3F">
            <w:pPr>
              <w:pStyle w:val="a8"/>
              <w:contextualSpacing/>
              <w:rPr>
                <w:rFonts w:cs="Times New Roman"/>
                <w:b/>
              </w:rPr>
            </w:pPr>
            <w:r>
              <w:rPr>
                <w:rFonts w:cs="Times New Roman"/>
                <w:b/>
              </w:rPr>
              <w:t>3.</w:t>
            </w:r>
          </w:p>
          <w:p w:rsidR="00192A15" w:rsidRPr="00A81E3F" w:rsidRDefault="00862390" w:rsidP="00A81E3F">
            <w:pPr>
              <w:pStyle w:val="a8"/>
              <w:contextualSpacing/>
              <w:rPr>
                <w:rFonts w:cs="Times New Roman"/>
                <w:b/>
              </w:rPr>
            </w:pPr>
            <w:r w:rsidRPr="00481FB3">
              <w:rPr>
                <w:noProof/>
                <w:lang w:eastAsia="ru-RU"/>
              </w:rPr>
              <w:drawing>
                <wp:inline distT="0" distB="0" distL="0" distR="0">
                  <wp:extent cx="2152650" cy="169838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370.jpg"/>
                          <pic:cNvPicPr/>
                        </pic:nvPicPr>
                        <pic:blipFill>
                          <a:blip r:embed="rId13"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4">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61168" cy="1705101"/>
                          </a:xfrm>
                          <a:prstGeom prst="rect">
                            <a:avLst/>
                          </a:prstGeom>
                        </pic:spPr>
                      </pic:pic>
                    </a:graphicData>
                  </a:graphic>
                </wp:inline>
              </w:drawing>
            </w:r>
          </w:p>
        </w:tc>
        <w:tc>
          <w:tcPr>
            <w:tcW w:w="5529" w:type="dxa"/>
          </w:tcPr>
          <w:p w:rsidR="00FF565E" w:rsidRPr="00A81E3F" w:rsidRDefault="00FF565E" w:rsidP="00A81E3F">
            <w:pPr>
              <w:pStyle w:val="a8"/>
              <w:contextualSpacing/>
              <w:rPr>
                <w:rFonts w:cs="Times New Roman"/>
              </w:rPr>
            </w:pPr>
            <w:r w:rsidRPr="00A81E3F">
              <w:rPr>
                <w:rFonts w:cs="Times New Roman"/>
              </w:rPr>
              <w:t>Название произведения искусства</w:t>
            </w:r>
          </w:p>
          <w:p w:rsidR="00FF565E" w:rsidRPr="00A81E3F" w:rsidRDefault="007C2ED5" w:rsidP="00A81E3F">
            <w:pPr>
              <w:pStyle w:val="a8"/>
              <w:contextualSpacing/>
              <w:rPr>
                <w:rFonts w:cs="Times New Roman"/>
                <w:b/>
                <w:i/>
                <w:u w:val="single"/>
              </w:rPr>
            </w:pPr>
            <w:r w:rsidRPr="00A81E3F">
              <w:rPr>
                <w:rFonts w:cs="Times New Roman"/>
                <w:b/>
                <w:i/>
                <w:u w:val="single"/>
              </w:rPr>
              <w:t>«</w:t>
            </w:r>
            <w:r w:rsidR="005D4795">
              <w:rPr>
                <w:rFonts w:cs="Times New Roman"/>
                <w:b/>
                <w:i/>
                <w:u w:val="single"/>
              </w:rPr>
              <w:t>Звездная ночь</w:t>
            </w:r>
            <w:r w:rsidRPr="00A81E3F">
              <w:rPr>
                <w:rFonts w:cs="Times New Roman"/>
                <w:b/>
                <w:i/>
                <w:u w:val="single"/>
              </w:rPr>
              <w:t xml:space="preserve">», </w:t>
            </w:r>
            <w:r w:rsidR="005D4795">
              <w:rPr>
                <w:rFonts w:cs="Times New Roman"/>
                <w:b/>
                <w:i/>
                <w:u w:val="single"/>
              </w:rPr>
              <w:t xml:space="preserve">Винсент </w:t>
            </w:r>
            <w:proofErr w:type="spellStart"/>
            <w:r w:rsidR="005D4795">
              <w:rPr>
                <w:rFonts w:cs="Times New Roman"/>
                <w:b/>
                <w:i/>
                <w:u w:val="single"/>
              </w:rPr>
              <w:t>ван</w:t>
            </w:r>
            <w:proofErr w:type="spellEnd"/>
            <w:r w:rsidR="005D4795">
              <w:rPr>
                <w:rFonts w:cs="Times New Roman"/>
                <w:b/>
                <w:i/>
                <w:u w:val="single"/>
              </w:rPr>
              <w:t xml:space="preserve"> </w:t>
            </w:r>
            <w:proofErr w:type="spellStart"/>
            <w:r w:rsidR="005D4795">
              <w:rPr>
                <w:rFonts w:cs="Times New Roman"/>
                <w:b/>
                <w:i/>
                <w:u w:val="single"/>
              </w:rPr>
              <w:t>Гог</w:t>
            </w:r>
            <w:proofErr w:type="spellEnd"/>
          </w:p>
          <w:p w:rsidR="00FF565E" w:rsidRPr="00A81E3F" w:rsidRDefault="00FF565E" w:rsidP="00A81E3F">
            <w:pPr>
              <w:pStyle w:val="a8"/>
              <w:contextualSpacing/>
              <w:rPr>
                <w:rFonts w:cs="Times New Roman"/>
              </w:rPr>
            </w:pPr>
            <w:r w:rsidRPr="00A81E3F">
              <w:rPr>
                <w:rFonts w:cs="Times New Roman"/>
              </w:rPr>
              <w:t>К какой стране/ культуре относится</w:t>
            </w:r>
            <w:r w:rsidR="005D4795">
              <w:rPr>
                <w:rFonts w:cs="Times New Roman"/>
              </w:rPr>
              <w:t>/стиль</w:t>
            </w:r>
          </w:p>
          <w:p w:rsidR="005D4795" w:rsidRDefault="005D4795" w:rsidP="00A81E3F">
            <w:pPr>
              <w:pStyle w:val="a8"/>
              <w:contextualSpacing/>
              <w:rPr>
                <w:rFonts w:cs="Times New Roman"/>
                <w:b/>
                <w:i/>
                <w:u w:val="single"/>
              </w:rPr>
            </w:pPr>
            <w:r>
              <w:rPr>
                <w:rFonts w:cs="Times New Roman"/>
                <w:b/>
                <w:i/>
                <w:u w:val="single"/>
              </w:rPr>
              <w:t>Франция/постимпрессионизм</w:t>
            </w:r>
          </w:p>
          <w:p w:rsidR="00FF565E" w:rsidRPr="00A81E3F" w:rsidRDefault="00FF565E" w:rsidP="00A81E3F">
            <w:pPr>
              <w:pStyle w:val="a8"/>
              <w:contextualSpacing/>
              <w:rPr>
                <w:rFonts w:cs="Times New Roman"/>
              </w:rPr>
            </w:pPr>
            <w:r w:rsidRPr="00A81E3F">
              <w:rPr>
                <w:rFonts w:cs="Times New Roman"/>
              </w:rPr>
              <w:t>Время создания</w:t>
            </w:r>
          </w:p>
          <w:p w:rsidR="00FF565E" w:rsidRPr="00A81E3F" w:rsidRDefault="007C2ED5" w:rsidP="00A81E3F">
            <w:pPr>
              <w:pStyle w:val="a8"/>
              <w:contextualSpacing/>
              <w:rPr>
                <w:rFonts w:cs="Times New Roman"/>
                <w:b/>
                <w:i/>
                <w:u w:val="single"/>
              </w:rPr>
            </w:pPr>
            <w:r w:rsidRPr="00A81E3F">
              <w:rPr>
                <w:rFonts w:cs="Times New Roman"/>
                <w:b/>
                <w:i/>
                <w:u w:val="single"/>
              </w:rPr>
              <w:t>1</w:t>
            </w:r>
            <w:r w:rsidR="005D4795">
              <w:rPr>
                <w:rFonts w:cs="Times New Roman"/>
                <w:b/>
                <w:i/>
                <w:u w:val="single"/>
              </w:rPr>
              <w:t>889</w:t>
            </w:r>
            <w:r w:rsidRPr="00A81E3F">
              <w:rPr>
                <w:rFonts w:cs="Times New Roman"/>
                <w:b/>
                <w:i/>
                <w:u w:val="single"/>
              </w:rPr>
              <w:t xml:space="preserve"> г. (</w:t>
            </w:r>
            <w:proofErr w:type="gramStart"/>
            <w:r w:rsidR="005D4795">
              <w:rPr>
                <w:rFonts w:cs="Times New Roman"/>
                <w:b/>
                <w:i/>
                <w:u w:val="single"/>
                <w:lang w:val="en-US"/>
              </w:rPr>
              <w:t>X</w:t>
            </w:r>
            <w:r w:rsidRPr="00A81E3F">
              <w:rPr>
                <w:rFonts w:cs="Times New Roman"/>
                <w:b/>
                <w:i/>
                <w:u w:val="single"/>
                <w:lang w:val="en-US"/>
              </w:rPr>
              <w:t>I</w:t>
            </w:r>
            <w:r w:rsidR="005D4795">
              <w:rPr>
                <w:rFonts w:cs="Times New Roman"/>
                <w:b/>
                <w:i/>
                <w:u w:val="single"/>
                <w:lang w:val="en-US"/>
              </w:rPr>
              <w:t>X</w:t>
            </w:r>
            <w:proofErr w:type="gramEnd"/>
            <w:r w:rsidRPr="00A81E3F">
              <w:rPr>
                <w:rFonts w:cs="Times New Roman"/>
                <w:b/>
                <w:i/>
                <w:u w:val="single"/>
              </w:rPr>
              <w:t>век)</w:t>
            </w:r>
          </w:p>
          <w:p w:rsidR="00FF565E" w:rsidRPr="00D71973" w:rsidRDefault="00FF565E" w:rsidP="00A81E3F">
            <w:pPr>
              <w:pStyle w:val="a8"/>
              <w:contextualSpacing/>
              <w:rPr>
                <w:rFonts w:cs="Times New Roman"/>
              </w:rPr>
            </w:pPr>
            <w:r w:rsidRPr="00A81E3F">
              <w:rPr>
                <w:rFonts w:cs="Times New Roman"/>
              </w:rPr>
              <w:t>Местонахождение</w:t>
            </w:r>
          </w:p>
          <w:p w:rsidR="005D4795" w:rsidRDefault="005D4795" w:rsidP="00A81E3F">
            <w:pPr>
              <w:pStyle w:val="a8"/>
              <w:contextualSpacing/>
              <w:rPr>
                <w:rFonts w:cs="Times New Roman"/>
                <w:b/>
                <w:u w:val="single"/>
              </w:rPr>
            </w:pPr>
            <w:r w:rsidRPr="005D4795">
              <w:rPr>
                <w:rFonts w:cs="Times New Roman"/>
                <w:b/>
                <w:u w:val="single"/>
              </w:rPr>
              <w:t>Музей современного искусства/Нью-Йорк</w:t>
            </w:r>
          </w:p>
          <w:p w:rsidR="005D4795" w:rsidRPr="005D4795" w:rsidRDefault="005D4795" w:rsidP="00A81E3F">
            <w:pPr>
              <w:pStyle w:val="a8"/>
              <w:contextualSpacing/>
              <w:rPr>
                <w:rFonts w:cs="Times New Roman"/>
                <w:b/>
                <w:u w:val="single"/>
              </w:rPr>
            </w:pPr>
            <w:r w:rsidRPr="005D4795">
              <w:rPr>
                <w:rFonts w:cs="Times New Roman"/>
              </w:rPr>
              <w:t>Жанр</w:t>
            </w:r>
            <w:r>
              <w:rPr>
                <w:rFonts w:cs="Times New Roman"/>
                <w:b/>
                <w:u w:val="single"/>
              </w:rPr>
              <w:t xml:space="preserve"> пейзаж</w:t>
            </w:r>
          </w:p>
          <w:p w:rsidR="00192A15" w:rsidRPr="00F72178" w:rsidRDefault="005D4795" w:rsidP="00A81E3F">
            <w:pPr>
              <w:pStyle w:val="a8"/>
              <w:contextualSpacing/>
              <w:jc w:val="right"/>
              <w:rPr>
                <w:rFonts w:cs="Times New Roman"/>
                <w:b/>
              </w:rPr>
            </w:pPr>
            <w:r w:rsidRPr="00F72178">
              <w:rPr>
                <w:rFonts w:cs="Times New Roman"/>
                <w:b/>
                <w:i/>
              </w:rPr>
              <w:t>6</w:t>
            </w:r>
            <w:r w:rsidR="00FF565E" w:rsidRPr="00F72178">
              <w:rPr>
                <w:rFonts w:cs="Times New Roman"/>
                <w:b/>
                <w:i/>
              </w:rPr>
              <w:t xml:space="preserve"> балл</w:t>
            </w:r>
            <w:r w:rsidR="005A02F9" w:rsidRPr="00F72178">
              <w:rPr>
                <w:rFonts w:cs="Times New Roman"/>
                <w:b/>
                <w:i/>
              </w:rPr>
              <w:t>ов</w:t>
            </w:r>
          </w:p>
        </w:tc>
      </w:tr>
    </w:tbl>
    <w:p w:rsidR="00D71973" w:rsidRPr="00386262" w:rsidRDefault="00D71973" w:rsidP="00D71973">
      <w:pPr>
        <w:pStyle w:val="a8"/>
        <w:contextualSpacing/>
        <w:rPr>
          <w:b/>
        </w:rPr>
      </w:pPr>
      <w:r w:rsidRPr="00386262">
        <w:rPr>
          <w:b/>
        </w:rPr>
        <w:t xml:space="preserve">Задание </w:t>
      </w:r>
      <w:r w:rsidR="008106FA">
        <w:rPr>
          <w:b/>
        </w:rPr>
        <w:t>4</w:t>
      </w:r>
      <w:r w:rsidRPr="00386262">
        <w:rPr>
          <w:b/>
        </w:rPr>
        <w:t>.</w:t>
      </w:r>
      <w:r>
        <w:rPr>
          <w:b/>
        </w:rPr>
        <w:t xml:space="preserve"> </w:t>
      </w:r>
      <w:r w:rsidRPr="00386262">
        <w:rPr>
          <w:b/>
        </w:rPr>
        <w:t>Рассмотрите репродукцию.</w:t>
      </w:r>
      <w:r>
        <w:rPr>
          <w:b/>
        </w:rPr>
        <w:t xml:space="preserve"> </w:t>
      </w:r>
      <w:r w:rsidR="00746C59">
        <w:rPr>
          <w:b/>
        </w:rPr>
        <w:t xml:space="preserve">                </w:t>
      </w:r>
      <w:r>
        <w:rPr>
          <w:b/>
        </w:rPr>
        <w:t>2</w:t>
      </w:r>
      <w:r w:rsidR="00E82F84">
        <w:rPr>
          <w:b/>
        </w:rPr>
        <w:t>9</w:t>
      </w:r>
      <w:r w:rsidR="00A276F8">
        <w:rPr>
          <w:b/>
        </w:rPr>
        <w:t xml:space="preserve"> баллов</w:t>
      </w:r>
    </w:p>
    <w:p w:rsidR="00D71973" w:rsidRPr="00386262" w:rsidRDefault="00D71973" w:rsidP="00D71973">
      <w:pPr>
        <w:pStyle w:val="a8"/>
        <w:contextualSpacing/>
        <w:jc w:val="both"/>
      </w:pPr>
      <w:r w:rsidRPr="00386262">
        <w:t>1. Если узнали произведение, напишите его название, автора и время создания.</w:t>
      </w:r>
    </w:p>
    <w:p w:rsidR="00D71973" w:rsidRPr="00386262" w:rsidRDefault="00D71973" w:rsidP="00D71973">
      <w:pPr>
        <w:pStyle w:val="a8"/>
        <w:contextualSpacing/>
        <w:jc w:val="both"/>
      </w:pPr>
      <w:r w:rsidRPr="00386262">
        <w:lastRenderedPageBreak/>
        <w:t xml:space="preserve">2. Напишите не менее </w:t>
      </w:r>
      <w:r>
        <w:t>5</w:t>
      </w:r>
      <w:r w:rsidRPr="00386262">
        <w:t xml:space="preserve"> определений или содержащих их словосочетаний, которые понадобятся для </w:t>
      </w:r>
      <w:proofErr w:type="gramStart"/>
      <w:r w:rsidRPr="00386262">
        <w:t>описания</w:t>
      </w:r>
      <w:proofErr w:type="gramEnd"/>
      <w:r w:rsidRPr="00386262">
        <w:t xml:space="preserve"> запечатленного на репродукции образа.</w:t>
      </w:r>
    </w:p>
    <w:p w:rsidR="00D71973" w:rsidRDefault="00D71973" w:rsidP="00D71973">
      <w:pPr>
        <w:pStyle w:val="a8"/>
        <w:contextualSpacing/>
        <w:jc w:val="both"/>
      </w:pPr>
      <w:r>
        <w:t>3</w:t>
      </w:r>
      <w:r w:rsidRPr="00386262">
        <w:t xml:space="preserve">. Назовите не менее </w:t>
      </w:r>
      <w:r>
        <w:t>5</w:t>
      </w:r>
      <w:r w:rsidRPr="00386262">
        <w:t xml:space="preserve"> известных произведений этого же автора.</w:t>
      </w:r>
    </w:p>
    <w:p w:rsidR="00A276F8" w:rsidRDefault="00D71973" w:rsidP="00A276F8">
      <w:pPr>
        <w:pStyle w:val="a8"/>
        <w:contextualSpacing/>
        <w:jc w:val="both"/>
      </w:pPr>
      <w:r>
        <w:t xml:space="preserve">4. </w:t>
      </w:r>
      <w:r w:rsidR="00A276F8">
        <w:t xml:space="preserve">Назовите любых художников (не менее </w:t>
      </w:r>
      <w:r w:rsidR="00187AAC">
        <w:t>3</w:t>
      </w:r>
      <w:r w:rsidR="00A276F8">
        <w:t xml:space="preserve">-х), работавших в этом же жанре живописи. Напишите названия любой работы этого автора/этого жанра. Ответы занесите в таблицу (до </w:t>
      </w:r>
      <w:r w:rsidR="00187AAC">
        <w:t>6</w:t>
      </w:r>
      <w:r w:rsidR="00A276F8">
        <w:t xml:space="preserve"> баллов)</w:t>
      </w:r>
    </w:p>
    <w:p w:rsidR="00D71973" w:rsidRPr="00386262" w:rsidRDefault="00D71973" w:rsidP="00A276F8">
      <w:pPr>
        <w:pStyle w:val="a8"/>
        <w:contextualSpacing/>
        <w:jc w:val="both"/>
        <w:rPr>
          <w:b/>
        </w:rPr>
      </w:pPr>
      <w:r>
        <w:rPr>
          <w:b/>
          <w:noProof/>
          <w:lang w:eastAsia="ru-RU"/>
        </w:rPr>
        <w:drawing>
          <wp:inline distT="0" distB="0" distL="0" distR="0">
            <wp:extent cx="4926015" cy="3170160"/>
            <wp:effectExtent l="0" t="0" r="0" b="0"/>
            <wp:docPr id="4" name="Рисунок 4" descr="E:\v_i_surikov_menshikov_v_berezo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_i_surikov_menshikov_v_berezove.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26015" cy="3170160"/>
                    </a:xfrm>
                    <a:prstGeom prst="rect">
                      <a:avLst/>
                    </a:prstGeom>
                    <a:noFill/>
                    <a:ln>
                      <a:noFill/>
                    </a:ln>
                  </pic:spPr>
                </pic:pic>
              </a:graphicData>
            </a:graphic>
          </wp:inline>
        </w:drawing>
      </w:r>
    </w:p>
    <w:p w:rsidR="00D71973" w:rsidRDefault="00187AAC" w:rsidP="00D71973">
      <w:pPr>
        <w:pStyle w:val="a8"/>
        <w:contextualSpacing/>
      </w:pPr>
      <w:r>
        <w:t>1.</w:t>
      </w:r>
      <w:r w:rsidR="00D71973" w:rsidRPr="00386262">
        <w:t xml:space="preserve">Название </w:t>
      </w:r>
      <w:r w:rsidR="00D71973" w:rsidRPr="00D71973">
        <w:rPr>
          <w:b/>
        </w:rPr>
        <w:t>Меньшиков в Березове</w:t>
      </w:r>
      <w:r w:rsidR="00D71973">
        <w:rPr>
          <w:b/>
        </w:rPr>
        <w:t xml:space="preserve"> – 1 балл</w:t>
      </w:r>
    </w:p>
    <w:p w:rsidR="00D71973" w:rsidRDefault="00D71973" w:rsidP="00D71973">
      <w:pPr>
        <w:pStyle w:val="a8"/>
        <w:contextualSpacing/>
      </w:pPr>
      <w:r w:rsidRPr="00386262">
        <w:t>Автор</w:t>
      </w:r>
      <w:r>
        <w:t xml:space="preserve">: (полностью ФИО – 2 балла, только фамилия автора – 1 балл) </w:t>
      </w:r>
      <w:r w:rsidRPr="00D71973">
        <w:rPr>
          <w:b/>
        </w:rPr>
        <w:t>Василий Иванович Суриков</w:t>
      </w:r>
      <w:r>
        <w:rPr>
          <w:b/>
        </w:rPr>
        <w:t xml:space="preserve"> – 2 балла</w:t>
      </w:r>
    </w:p>
    <w:p w:rsidR="00D71973" w:rsidRDefault="00D71973" w:rsidP="00D71973">
      <w:pPr>
        <w:pStyle w:val="a8"/>
        <w:contextualSpacing/>
      </w:pPr>
      <w:r w:rsidRPr="00386262">
        <w:t>Время создания</w:t>
      </w:r>
      <w:r>
        <w:t xml:space="preserve">/век (1 балл) </w:t>
      </w:r>
      <w:r w:rsidRPr="00D71973">
        <w:rPr>
          <w:b/>
        </w:rPr>
        <w:t>1883 год или вторая половина 19 века</w:t>
      </w:r>
    </w:p>
    <w:p w:rsidR="00D71973" w:rsidRPr="00386262" w:rsidRDefault="00D71973" w:rsidP="00D71973">
      <w:pPr>
        <w:pStyle w:val="a8"/>
        <w:contextualSpacing/>
      </w:pPr>
      <w:r>
        <w:t xml:space="preserve">Жанр живописи (1 балл) </w:t>
      </w:r>
      <w:r w:rsidRPr="00D71973">
        <w:rPr>
          <w:b/>
        </w:rPr>
        <w:t>исторический</w:t>
      </w:r>
    </w:p>
    <w:p w:rsidR="00D71973" w:rsidRDefault="00D71973" w:rsidP="00D71973">
      <w:pPr>
        <w:pStyle w:val="a8"/>
        <w:contextualSpacing/>
      </w:pPr>
      <w:r>
        <w:t xml:space="preserve">Сюжет картины (до </w:t>
      </w:r>
      <w:r w:rsidR="003D5E02">
        <w:t>10</w:t>
      </w:r>
      <w:r>
        <w:t xml:space="preserve"> баллов)</w:t>
      </w:r>
    </w:p>
    <w:p w:rsidR="00D71973" w:rsidRPr="003D5E02" w:rsidRDefault="00D71973" w:rsidP="00D71973">
      <w:pPr>
        <w:pStyle w:val="a8"/>
        <w:contextualSpacing/>
        <w:jc w:val="both"/>
        <w:rPr>
          <w:b/>
        </w:rPr>
      </w:pPr>
      <w:r w:rsidRPr="003D5E02">
        <w:rPr>
          <w:b/>
        </w:rPr>
        <w:t>Картина была написана в 1883 году. На ней изображён Александр Меншиков, фаворит Петра I, который за государственные интриги по приказу Петра II был отправлен в ссылку в город Берёзов на русском севере.    На картине изображен обычный день семьи, еще вчера бывшей популярной, модной и невероятно богатой. По дороге в ссылку умерла жена Меншикова, поэтому он мрачен и погружен в свои непростые и нелегкие мысли. Рядом с отцом его трое детей. Судьба также немилостива к ним. Старшая дочь Мария — бледная, растерянная, закутанная во все черное — бывшая невеста императора Петра II, разом потерявшая все — богатство, высокое положение и свое блестящее будущее русской императрицы. Черный цвет одеяния Марии — словно пророчеств</w:t>
      </w:r>
      <w:proofErr w:type="gramStart"/>
      <w:r w:rsidRPr="003D5E02">
        <w:rPr>
          <w:b/>
        </w:rPr>
        <w:t>о о ее</w:t>
      </w:r>
      <w:proofErr w:type="gramEnd"/>
      <w:r w:rsidRPr="003D5E02">
        <w:rPr>
          <w:b/>
        </w:rPr>
        <w:t xml:space="preserve"> печальной судьбе. Не пройдет и полугода, как она умрет от оспы, не дожив до </w:t>
      </w:r>
      <w:proofErr w:type="spellStart"/>
      <w:r w:rsidRPr="003D5E02">
        <w:rPr>
          <w:b/>
        </w:rPr>
        <w:t>восемнадцатилетия</w:t>
      </w:r>
      <w:proofErr w:type="spellEnd"/>
      <w:r w:rsidRPr="003D5E02">
        <w:rPr>
          <w:b/>
        </w:rPr>
        <w:t>. Меньше чем через месяц после нее уйдет из жизни и сам Меншиков.</w:t>
      </w:r>
      <w:r w:rsidR="003D5E02" w:rsidRPr="003D5E02">
        <w:rPr>
          <w:b/>
        </w:rPr>
        <w:t xml:space="preserve"> На дальнем плане погружен в себя и созерцание свечи перед собой сын придворного — Александр. Ему повезет намного больше, он выживет в ссылке и станет генерал-аншефом, но и его жизнь не будет слишком продолжительной — он скончается в возрасте 50 лет. Яркое цветное пятно, лучик света в этой мрачной и убогой избе — это младшая дочь Меншикова, Александра. Она переживет смерть матери, сестры и отца, останется жива в ссылке и даже вернется ко двору. Там она сделает такую блестящую карьеру, которая только была доступна женщине в те времена. Александра волей императрицы Анн</w:t>
      </w:r>
      <w:proofErr w:type="gramStart"/>
      <w:r w:rsidR="003D5E02" w:rsidRPr="003D5E02">
        <w:rPr>
          <w:b/>
        </w:rPr>
        <w:t>ы Иоа</w:t>
      </w:r>
      <w:proofErr w:type="gramEnd"/>
      <w:r w:rsidR="003D5E02" w:rsidRPr="003D5E02">
        <w:rPr>
          <w:b/>
        </w:rPr>
        <w:t xml:space="preserve">нновны станет супругой Густава Бирона, родного брата того самого Бирона, который фактически правил Россией при Анне Иоанновне. Но и на ней словно лежало проклятие — Александра умирает в 23 года при родах вместе с новорожденным. Александра, юная и красивая, в скромном по придворным меркам, но богатом для ссылки платье и теплой душегрейке, читает книгу при тусклом северном свете, едва пробивающемся сквозь мутное и маленькое оконце избы. Она одна кажется светлым пятном в этой мрачной сцене смирения и мрачного отчаяния. Быт Меншиковых в изгнании трудно назвать нищенским — на полу лежит теплая шкура, на столе — богатая скатерть, есть иконы и свечи, они тепло одеты и обуты. Но эти люди вырваны из своей естественной среды обитания. Этим юным созданиям самое место на придворных балах, где они еще совсем недавно блистали, а не в убогой деревенской избе, без занятия, а главное — без надежды на будущее. На картине его явно тяготят думы о том, как он, любящий муж и отец, своими руками невольно погубил собственную семью. Для отца нет ничего хуже осознания своей роковой роли в судьбе детей. Картина заставляет задуматься не только об исторических российских реалиях, но и о судьбе отдельного человека, попавшего в жесткие колеса истории. </w:t>
      </w:r>
    </w:p>
    <w:p w:rsidR="00D71973" w:rsidRDefault="005834C6" w:rsidP="00D71973">
      <w:pPr>
        <w:pStyle w:val="a8"/>
        <w:contextualSpacing/>
        <w:rPr>
          <w:b/>
        </w:rPr>
      </w:pPr>
      <w:r>
        <w:t>2.</w:t>
      </w:r>
      <w:r w:rsidR="00D71973" w:rsidRPr="00386262">
        <w:t>Сгруппированные слова, словосочетания, которые понадобятся для описания запечатленных на репродукции образов</w:t>
      </w:r>
      <w:r w:rsidR="00D71973">
        <w:t xml:space="preserve"> </w:t>
      </w:r>
      <w:r w:rsidR="00D71973" w:rsidRPr="00D3514C">
        <w:rPr>
          <w:b/>
        </w:rPr>
        <w:t xml:space="preserve">(до </w:t>
      </w:r>
      <w:r w:rsidR="00D50343">
        <w:rPr>
          <w:b/>
        </w:rPr>
        <w:t>5</w:t>
      </w:r>
      <w:r w:rsidR="00D71973" w:rsidRPr="00D3514C">
        <w:rPr>
          <w:b/>
        </w:rPr>
        <w:t xml:space="preserve"> баллов)</w:t>
      </w:r>
    </w:p>
    <w:p w:rsidR="00814396" w:rsidRPr="00B14600" w:rsidRDefault="005834C6" w:rsidP="00814396">
      <w:pPr>
        <w:pStyle w:val="a8"/>
        <w:contextualSpacing/>
        <w:jc w:val="both"/>
      </w:pPr>
      <w:r>
        <w:t>3.</w:t>
      </w:r>
      <w:r w:rsidR="00814396" w:rsidRPr="00B14600">
        <w:t>Назовите не менее 5 известн</w:t>
      </w:r>
      <w:r>
        <w:t>ых произведений этого же автора</w:t>
      </w:r>
      <w:r w:rsidR="00814396">
        <w:t xml:space="preserve"> </w:t>
      </w:r>
      <w:r w:rsidR="00814396" w:rsidRPr="005834C6">
        <w:rPr>
          <w:b/>
        </w:rPr>
        <w:t>(</w:t>
      </w:r>
      <w:r w:rsidRPr="005834C6">
        <w:rPr>
          <w:b/>
        </w:rPr>
        <w:t xml:space="preserve">до </w:t>
      </w:r>
      <w:r w:rsidR="00814396" w:rsidRPr="005834C6">
        <w:rPr>
          <w:b/>
        </w:rPr>
        <w:t>5 б</w:t>
      </w:r>
      <w:r w:rsidRPr="005834C6">
        <w:rPr>
          <w:b/>
        </w:rPr>
        <w:t>аллов</w:t>
      </w:r>
      <w:r w:rsidR="00814396" w:rsidRPr="005834C6">
        <w:rPr>
          <w:b/>
        </w:rPr>
        <w:t>)</w:t>
      </w:r>
    </w:p>
    <w:p w:rsidR="00D3514C" w:rsidRDefault="005834C6" w:rsidP="00D3514C">
      <w:pPr>
        <w:pStyle w:val="a8"/>
        <w:contextualSpacing/>
        <w:jc w:val="both"/>
      </w:pPr>
      <w:r>
        <w:t>4.</w:t>
      </w:r>
      <w:r w:rsidR="00D3514C">
        <w:t xml:space="preserve">Назовите любых художников (не менее </w:t>
      </w:r>
      <w:r w:rsidR="00094F72">
        <w:t>3</w:t>
      </w:r>
      <w:r w:rsidR="00D3514C">
        <w:t>-х), работавших в этом же жа</w:t>
      </w:r>
      <w:r>
        <w:t>нре живописи. Напишите название</w:t>
      </w:r>
      <w:r w:rsidR="00A276F8">
        <w:t xml:space="preserve"> работы этого автора/этого жанра</w:t>
      </w:r>
      <w:r w:rsidR="00D3514C">
        <w:t xml:space="preserve">. Ответы занесите в таблицу </w:t>
      </w:r>
      <w:r w:rsidR="00D3514C" w:rsidRPr="00D50343">
        <w:rPr>
          <w:b/>
        </w:rPr>
        <w:t xml:space="preserve">(до </w:t>
      </w:r>
      <w:r w:rsidR="00D50343" w:rsidRPr="00D50343">
        <w:rPr>
          <w:b/>
        </w:rPr>
        <w:t>6</w:t>
      </w:r>
      <w:r w:rsidR="00D3514C" w:rsidRPr="00D50343">
        <w:rPr>
          <w:b/>
        </w:rPr>
        <w:t xml:space="preserve"> баллов)</w:t>
      </w:r>
    </w:p>
    <w:tbl>
      <w:tblPr>
        <w:tblStyle w:val="a9"/>
        <w:tblW w:w="0" w:type="auto"/>
        <w:tblLook w:val="04A0"/>
      </w:tblPr>
      <w:tblGrid>
        <w:gridCol w:w="5068"/>
        <w:gridCol w:w="5070"/>
      </w:tblGrid>
      <w:tr w:rsidR="00D3514C" w:rsidTr="00A276F8">
        <w:tc>
          <w:tcPr>
            <w:tcW w:w="5140" w:type="dxa"/>
          </w:tcPr>
          <w:p w:rsidR="00D3514C" w:rsidRDefault="00D3514C" w:rsidP="00A276F8">
            <w:pPr>
              <w:pStyle w:val="a8"/>
              <w:contextualSpacing/>
            </w:pPr>
            <w:r>
              <w:t>ФИО  художника</w:t>
            </w:r>
          </w:p>
        </w:tc>
        <w:tc>
          <w:tcPr>
            <w:tcW w:w="5141" w:type="dxa"/>
          </w:tcPr>
          <w:p w:rsidR="00D3514C" w:rsidRDefault="00A276F8" w:rsidP="00A276F8">
            <w:pPr>
              <w:pStyle w:val="a8"/>
              <w:contextualSpacing/>
            </w:pPr>
            <w:r>
              <w:t>Н</w:t>
            </w:r>
            <w:r w:rsidR="00D3514C">
              <w:t>азвание работ</w:t>
            </w:r>
          </w:p>
        </w:tc>
      </w:tr>
      <w:tr w:rsidR="00D3514C" w:rsidTr="00A276F8">
        <w:tc>
          <w:tcPr>
            <w:tcW w:w="5140" w:type="dxa"/>
          </w:tcPr>
          <w:p w:rsidR="00D3514C" w:rsidRDefault="00A276F8" w:rsidP="00A276F8">
            <w:pPr>
              <w:pStyle w:val="a8"/>
              <w:contextualSpacing/>
            </w:pPr>
            <w:r>
              <w:t>И.Е. Репин</w:t>
            </w:r>
          </w:p>
        </w:tc>
        <w:tc>
          <w:tcPr>
            <w:tcW w:w="5141" w:type="dxa"/>
          </w:tcPr>
          <w:p w:rsidR="00D3514C" w:rsidRDefault="00A276F8" w:rsidP="00A276F8">
            <w:pPr>
              <w:pStyle w:val="a8"/>
              <w:contextualSpacing/>
            </w:pPr>
            <w:r>
              <w:t>Запорожцы пишут письмо турецкому султану</w:t>
            </w:r>
          </w:p>
        </w:tc>
      </w:tr>
      <w:tr w:rsidR="00D3514C" w:rsidTr="00A276F8">
        <w:tc>
          <w:tcPr>
            <w:tcW w:w="5140" w:type="dxa"/>
          </w:tcPr>
          <w:p w:rsidR="00D3514C" w:rsidRDefault="00A276F8" w:rsidP="00A276F8">
            <w:pPr>
              <w:pStyle w:val="a8"/>
              <w:contextualSpacing/>
            </w:pPr>
            <w:r>
              <w:t xml:space="preserve">К. Брюллов </w:t>
            </w:r>
          </w:p>
        </w:tc>
        <w:tc>
          <w:tcPr>
            <w:tcW w:w="5141" w:type="dxa"/>
          </w:tcPr>
          <w:p w:rsidR="00D3514C" w:rsidRDefault="00A276F8" w:rsidP="00A276F8">
            <w:pPr>
              <w:pStyle w:val="a8"/>
              <w:contextualSpacing/>
            </w:pPr>
            <w:r>
              <w:t>Последний день Помпеи</w:t>
            </w:r>
          </w:p>
        </w:tc>
      </w:tr>
      <w:tr w:rsidR="00D3514C" w:rsidTr="00A276F8">
        <w:tc>
          <w:tcPr>
            <w:tcW w:w="5140" w:type="dxa"/>
          </w:tcPr>
          <w:p w:rsidR="00D3514C" w:rsidRDefault="00A276F8" w:rsidP="00A276F8">
            <w:pPr>
              <w:pStyle w:val="a8"/>
              <w:contextualSpacing/>
            </w:pPr>
            <w:r>
              <w:t xml:space="preserve">П. Корин </w:t>
            </w:r>
          </w:p>
        </w:tc>
        <w:tc>
          <w:tcPr>
            <w:tcW w:w="5141" w:type="dxa"/>
          </w:tcPr>
          <w:p w:rsidR="00D3514C" w:rsidRDefault="00A276F8" w:rsidP="00A276F8">
            <w:pPr>
              <w:pStyle w:val="a8"/>
              <w:contextualSpacing/>
            </w:pPr>
            <w:r>
              <w:t>триптих «Александр Невский»</w:t>
            </w:r>
          </w:p>
        </w:tc>
      </w:tr>
    </w:tbl>
    <w:p w:rsidR="00B831D7" w:rsidRPr="00A81E3F" w:rsidRDefault="00B831D7" w:rsidP="00A81E3F">
      <w:pPr>
        <w:contextualSpacing/>
        <w:jc w:val="right"/>
        <w:rPr>
          <w:b/>
          <w:u w:val="single"/>
        </w:rPr>
      </w:pPr>
    </w:p>
    <w:p w:rsidR="004D3AA8" w:rsidRPr="00A81E3F" w:rsidRDefault="00FA1BFF" w:rsidP="00A81E3F">
      <w:pPr>
        <w:pStyle w:val="a8"/>
        <w:contextualSpacing/>
        <w:jc w:val="both"/>
        <w:rPr>
          <w:b/>
        </w:rPr>
      </w:pPr>
      <w:r w:rsidRPr="00A81E3F">
        <w:rPr>
          <w:b/>
          <w:i/>
        </w:rPr>
        <w:t xml:space="preserve">Задание </w:t>
      </w:r>
      <w:r w:rsidR="008106FA">
        <w:rPr>
          <w:b/>
          <w:i/>
        </w:rPr>
        <w:t>5</w:t>
      </w:r>
      <w:r w:rsidRPr="00A81E3F">
        <w:rPr>
          <w:b/>
          <w:i/>
        </w:rPr>
        <w:t>.</w:t>
      </w:r>
      <w:r w:rsidR="00746C59">
        <w:rPr>
          <w:b/>
          <w:i/>
        </w:rPr>
        <w:t xml:space="preserve">                                   </w:t>
      </w:r>
      <w:r w:rsidR="00746C59" w:rsidRPr="00746C59">
        <w:rPr>
          <w:b/>
        </w:rPr>
        <w:t>20 баллов</w:t>
      </w:r>
    </w:p>
    <w:p w:rsidR="00FA1BFF" w:rsidRPr="00A81E3F" w:rsidRDefault="004D3AA8" w:rsidP="009068A1">
      <w:pPr>
        <w:pStyle w:val="a8"/>
        <w:contextualSpacing/>
        <w:jc w:val="both"/>
        <w:rPr>
          <w:b/>
        </w:rPr>
      </w:pPr>
      <w:r w:rsidRPr="00A81E3F">
        <w:rPr>
          <w:b/>
        </w:rPr>
        <w:t>Систематизируйте предложенную информацию о романсах на стихи русских поэтов.</w:t>
      </w:r>
    </w:p>
    <w:tbl>
      <w:tblPr>
        <w:tblStyle w:val="a9"/>
        <w:tblW w:w="0" w:type="auto"/>
        <w:tblLook w:val="04A0"/>
      </w:tblPr>
      <w:tblGrid>
        <w:gridCol w:w="817"/>
        <w:gridCol w:w="3968"/>
        <w:gridCol w:w="2393"/>
        <w:gridCol w:w="2393"/>
      </w:tblGrid>
      <w:tr w:rsidR="00FA1BFF" w:rsidRPr="00A81E3F" w:rsidTr="00FA1BFF">
        <w:tc>
          <w:tcPr>
            <w:tcW w:w="817" w:type="dxa"/>
          </w:tcPr>
          <w:p w:rsidR="00FA1BFF" w:rsidRPr="00A81E3F" w:rsidRDefault="00FA1BFF" w:rsidP="00A81E3F">
            <w:pPr>
              <w:pStyle w:val="a8"/>
              <w:contextualSpacing/>
              <w:jc w:val="center"/>
              <w:rPr>
                <w:rFonts w:cs="Times New Roman"/>
              </w:rPr>
            </w:pPr>
            <w:r w:rsidRPr="00A81E3F">
              <w:rPr>
                <w:rFonts w:cs="Times New Roman"/>
              </w:rPr>
              <w:t xml:space="preserve">№ </w:t>
            </w:r>
            <w:proofErr w:type="gramStart"/>
            <w:r w:rsidRPr="00A81E3F">
              <w:rPr>
                <w:rFonts w:cs="Times New Roman"/>
              </w:rPr>
              <w:t>п</w:t>
            </w:r>
            <w:proofErr w:type="gramEnd"/>
            <w:r w:rsidRPr="00A81E3F">
              <w:rPr>
                <w:rFonts w:cs="Times New Roman"/>
              </w:rPr>
              <w:t>/п</w:t>
            </w:r>
          </w:p>
        </w:tc>
        <w:tc>
          <w:tcPr>
            <w:tcW w:w="3968" w:type="dxa"/>
          </w:tcPr>
          <w:p w:rsidR="00FA1BFF" w:rsidRPr="00A81E3F" w:rsidRDefault="00FA1BFF" w:rsidP="00A81E3F">
            <w:pPr>
              <w:pStyle w:val="a8"/>
              <w:contextualSpacing/>
              <w:jc w:val="center"/>
              <w:rPr>
                <w:rFonts w:cs="Times New Roman"/>
              </w:rPr>
            </w:pPr>
            <w:r w:rsidRPr="00A81E3F">
              <w:rPr>
                <w:rFonts w:cs="Times New Roman"/>
              </w:rPr>
              <w:t>Название</w:t>
            </w:r>
          </w:p>
        </w:tc>
        <w:tc>
          <w:tcPr>
            <w:tcW w:w="2393" w:type="dxa"/>
          </w:tcPr>
          <w:p w:rsidR="00FA1BFF" w:rsidRPr="00A81E3F" w:rsidRDefault="00FA1BFF" w:rsidP="00A81E3F">
            <w:pPr>
              <w:pStyle w:val="a8"/>
              <w:contextualSpacing/>
              <w:jc w:val="center"/>
              <w:rPr>
                <w:rFonts w:cs="Times New Roman"/>
              </w:rPr>
            </w:pPr>
            <w:r w:rsidRPr="00A81E3F">
              <w:rPr>
                <w:rFonts w:cs="Times New Roman"/>
              </w:rPr>
              <w:t>Автор стихов</w:t>
            </w:r>
          </w:p>
        </w:tc>
        <w:tc>
          <w:tcPr>
            <w:tcW w:w="2393" w:type="dxa"/>
          </w:tcPr>
          <w:p w:rsidR="00FA1BFF" w:rsidRPr="00A81E3F" w:rsidRDefault="00FA1BFF" w:rsidP="00A81E3F">
            <w:pPr>
              <w:pStyle w:val="a8"/>
              <w:contextualSpacing/>
              <w:jc w:val="center"/>
              <w:rPr>
                <w:rFonts w:cs="Times New Roman"/>
              </w:rPr>
            </w:pPr>
            <w:r w:rsidRPr="00A81E3F">
              <w:rPr>
                <w:rFonts w:cs="Times New Roman"/>
              </w:rPr>
              <w:t>Автор музыки</w:t>
            </w:r>
          </w:p>
        </w:tc>
      </w:tr>
      <w:tr w:rsidR="00FA1BFF" w:rsidRPr="00A81E3F" w:rsidTr="00FA1BFF">
        <w:tc>
          <w:tcPr>
            <w:tcW w:w="817" w:type="dxa"/>
          </w:tcPr>
          <w:p w:rsidR="00FA1BFF" w:rsidRPr="00A81E3F" w:rsidRDefault="004D3AA8" w:rsidP="00A81E3F">
            <w:pPr>
              <w:pStyle w:val="a8"/>
              <w:contextualSpacing/>
              <w:jc w:val="both"/>
              <w:rPr>
                <w:rFonts w:cs="Times New Roman"/>
              </w:rPr>
            </w:pPr>
            <w:r w:rsidRPr="00A81E3F">
              <w:rPr>
                <w:rFonts w:cs="Times New Roman"/>
              </w:rPr>
              <w:t>1</w:t>
            </w:r>
          </w:p>
        </w:tc>
        <w:tc>
          <w:tcPr>
            <w:tcW w:w="3968" w:type="dxa"/>
          </w:tcPr>
          <w:p w:rsidR="00FA1BFF" w:rsidRPr="00A81E3F" w:rsidRDefault="004D3AA8" w:rsidP="00A276F8">
            <w:pPr>
              <w:pStyle w:val="a8"/>
              <w:contextualSpacing/>
              <w:jc w:val="both"/>
              <w:rPr>
                <w:rFonts w:cs="Times New Roman"/>
              </w:rPr>
            </w:pPr>
            <w:r w:rsidRPr="00A81E3F">
              <w:rPr>
                <w:rFonts w:cs="Times New Roman"/>
              </w:rPr>
              <w:t>«</w:t>
            </w:r>
            <w:r w:rsidR="00A276F8">
              <w:rPr>
                <w:rFonts w:cs="Times New Roman"/>
              </w:rPr>
              <w:t>Не пой красавица при мне</w:t>
            </w:r>
            <w:r w:rsidRPr="00A81E3F">
              <w:rPr>
                <w:rFonts w:cs="Times New Roman"/>
              </w:rPr>
              <w:t>»</w:t>
            </w:r>
          </w:p>
        </w:tc>
        <w:tc>
          <w:tcPr>
            <w:tcW w:w="2393" w:type="dxa"/>
          </w:tcPr>
          <w:p w:rsidR="00FA1BFF" w:rsidRPr="00746C59" w:rsidRDefault="003C70AB" w:rsidP="00A81E3F">
            <w:pPr>
              <w:pStyle w:val="a8"/>
              <w:contextualSpacing/>
              <w:jc w:val="both"/>
              <w:rPr>
                <w:rFonts w:cs="Times New Roman"/>
                <w:b/>
                <w:i/>
              </w:rPr>
            </w:pPr>
            <w:r w:rsidRPr="00746C59">
              <w:rPr>
                <w:rFonts w:cs="Times New Roman"/>
                <w:b/>
                <w:i/>
              </w:rPr>
              <w:t>А.С. Пушкин</w:t>
            </w:r>
          </w:p>
        </w:tc>
        <w:tc>
          <w:tcPr>
            <w:tcW w:w="2393" w:type="dxa"/>
          </w:tcPr>
          <w:p w:rsidR="00FA1BFF" w:rsidRPr="00746C59" w:rsidRDefault="003C70AB" w:rsidP="00A81E3F">
            <w:pPr>
              <w:pStyle w:val="a8"/>
              <w:contextualSpacing/>
              <w:jc w:val="both"/>
              <w:rPr>
                <w:rFonts w:cs="Times New Roman"/>
                <w:b/>
                <w:i/>
              </w:rPr>
            </w:pPr>
            <w:r w:rsidRPr="00746C59">
              <w:rPr>
                <w:rFonts w:cs="Times New Roman"/>
                <w:b/>
                <w:i/>
              </w:rPr>
              <w:t xml:space="preserve">С.В. Рахманинов </w:t>
            </w:r>
          </w:p>
        </w:tc>
      </w:tr>
      <w:tr w:rsidR="00FA1BFF" w:rsidRPr="00A81E3F" w:rsidTr="00FA1BFF">
        <w:tc>
          <w:tcPr>
            <w:tcW w:w="817" w:type="dxa"/>
          </w:tcPr>
          <w:p w:rsidR="00FA1BFF" w:rsidRPr="00A81E3F" w:rsidRDefault="004D3AA8" w:rsidP="00A81E3F">
            <w:pPr>
              <w:pStyle w:val="a8"/>
              <w:contextualSpacing/>
              <w:jc w:val="both"/>
              <w:rPr>
                <w:rFonts w:cs="Times New Roman"/>
              </w:rPr>
            </w:pPr>
            <w:r w:rsidRPr="00A81E3F">
              <w:rPr>
                <w:rFonts w:cs="Times New Roman"/>
              </w:rPr>
              <w:t>2</w:t>
            </w:r>
          </w:p>
        </w:tc>
        <w:tc>
          <w:tcPr>
            <w:tcW w:w="3968" w:type="dxa"/>
          </w:tcPr>
          <w:p w:rsidR="00FA1BFF" w:rsidRPr="00A81E3F" w:rsidRDefault="003C70AB" w:rsidP="00A81E3F">
            <w:pPr>
              <w:pStyle w:val="a8"/>
              <w:contextualSpacing/>
              <w:jc w:val="both"/>
              <w:rPr>
                <w:rFonts w:cs="Times New Roman"/>
              </w:rPr>
            </w:pPr>
            <w:r>
              <w:rPr>
                <w:rFonts w:cs="Times New Roman"/>
              </w:rPr>
              <w:t>«Белеет парус одинокий</w:t>
            </w:r>
            <w:r w:rsidR="004D3AA8" w:rsidRPr="00A81E3F">
              <w:rPr>
                <w:rFonts w:cs="Times New Roman"/>
              </w:rPr>
              <w:t>»</w:t>
            </w:r>
          </w:p>
        </w:tc>
        <w:tc>
          <w:tcPr>
            <w:tcW w:w="2393" w:type="dxa"/>
          </w:tcPr>
          <w:p w:rsidR="00FA1BFF" w:rsidRPr="00746C59" w:rsidRDefault="003C70AB" w:rsidP="00A81E3F">
            <w:pPr>
              <w:pStyle w:val="a8"/>
              <w:contextualSpacing/>
              <w:jc w:val="both"/>
              <w:rPr>
                <w:rFonts w:cs="Times New Roman"/>
                <w:b/>
                <w:i/>
              </w:rPr>
            </w:pPr>
            <w:r w:rsidRPr="00746C59">
              <w:rPr>
                <w:rFonts w:cs="Times New Roman"/>
                <w:b/>
                <w:i/>
              </w:rPr>
              <w:t>М.Ю</w:t>
            </w:r>
            <w:r w:rsidR="009068A1" w:rsidRPr="00746C59">
              <w:rPr>
                <w:rFonts w:cs="Times New Roman"/>
                <w:b/>
                <w:i/>
              </w:rPr>
              <w:t xml:space="preserve">. </w:t>
            </w:r>
            <w:r w:rsidR="00B831D7" w:rsidRPr="00746C59">
              <w:rPr>
                <w:rFonts w:cs="Times New Roman"/>
                <w:b/>
                <w:i/>
              </w:rPr>
              <w:t>Лермонтов</w:t>
            </w:r>
          </w:p>
        </w:tc>
        <w:tc>
          <w:tcPr>
            <w:tcW w:w="2393" w:type="dxa"/>
          </w:tcPr>
          <w:p w:rsidR="00FA1BFF" w:rsidRPr="00746C59" w:rsidRDefault="003C70AB" w:rsidP="00A81E3F">
            <w:pPr>
              <w:pStyle w:val="a8"/>
              <w:contextualSpacing/>
              <w:jc w:val="both"/>
              <w:rPr>
                <w:rFonts w:cs="Times New Roman"/>
                <w:b/>
                <w:i/>
              </w:rPr>
            </w:pPr>
            <w:r w:rsidRPr="00746C59">
              <w:rPr>
                <w:rFonts w:cs="Times New Roman"/>
                <w:b/>
                <w:i/>
              </w:rPr>
              <w:t>А.Е. Варламов</w:t>
            </w:r>
          </w:p>
        </w:tc>
      </w:tr>
      <w:tr w:rsidR="00FA1BFF" w:rsidRPr="00A81E3F" w:rsidTr="00FA1BFF">
        <w:tc>
          <w:tcPr>
            <w:tcW w:w="817" w:type="dxa"/>
          </w:tcPr>
          <w:p w:rsidR="00FA1BFF" w:rsidRPr="00A81E3F" w:rsidRDefault="004D3AA8" w:rsidP="00A81E3F">
            <w:pPr>
              <w:pStyle w:val="a8"/>
              <w:contextualSpacing/>
              <w:jc w:val="both"/>
              <w:rPr>
                <w:rFonts w:cs="Times New Roman"/>
              </w:rPr>
            </w:pPr>
            <w:r w:rsidRPr="00A81E3F">
              <w:rPr>
                <w:rFonts w:cs="Times New Roman"/>
              </w:rPr>
              <w:t>3</w:t>
            </w:r>
          </w:p>
        </w:tc>
        <w:tc>
          <w:tcPr>
            <w:tcW w:w="3968" w:type="dxa"/>
          </w:tcPr>
          <w:p w:rsidR="00FA1BFF" w:rsidRPr="00A81E3F" w:rsidRDefault="004D3AA8" w:rsidP="003C70AB">
            <w:pPr>
              <w:pStyle w:val="a8"/>
              <w:contextualSpacing/>
              <w:jc w:val="both"/>
              <w:rPr>
                <w:rFonts w:cs="Times New Roman"/>
              </w:rPr>
            </w:pPr>
            <w:r w:rsidRPr="00A81E3F">
              <w:rPr>
                <w:rFonts w:cs="Times New Roman"/>
              </w:rPr>
              <w:t>«</w:t>
            </w:r>
            <w:r w:rsidR="003C70AB">
              <w:rPr>
                <w:rFonts w:cs="Times New Roman"/>
              </w:rPr>
              <w:t>Клен ты мой опавший</w:t>
            </w:r>
            <w:r w:rsidRPr="00A81E3F">
              <w:rPr>
                <w:rFonts w:cs="Times New Roman"/>
              </w:rPr>
              <w:t>»</w:t>
            </w:r>
          </w:p>
        </w:tc>
        <w:tc>
          <w:tcPr>
            <w:tcW w:w="2393" w:type="dxa"/>
          </w:tcPr>
          <w:p w:rsidR="00FA1BFF" w:rsidRPr="00746C59" w:rsidRDefault="003C70AB" w:rsidP="00A81E3F">
            <w:pPr>
              <w:pStyle w:val="a8"/>
              <w:contextualSpacing/>
              <w:jc w:val="both"/>
              <w:rPr>
                <w:rFonts w:cs="Times New Roman"/>
                <w:b/>
                <w:i/>
              </w:rPr>
            </w:pPr>
            <w:r w:rsidRPr="00746C59">
              <w:rPr>
                <w:rFonts w:cs="Times New Roman"/>
                <w:b/>
                <w:i/>
              </w:rPr>
              <w:t>С. Есенин</w:t>
            </w:r>
          </w:p>
        </w:tc>
        <w:tc>
          <w:tcPr>
            <w:tcW w:w="2393" w:type="dxa"/>
          </w:tcPr>
          <w:p w:rsidR="00FA1BFF" w:rsidRPr="00746C59" w:rsidRDefault="003C70AB" w:rsidP="00A81E3F">
            <w:pPr>
              <w:pStyle w:val="a8"/>
              <w:contextualSpacing/>
              <w:jc w:val="both"/>
              <w:rPr>
                <w:rFonts w:cs="Times New Roman"/>
                <w:b/>
                <w:i/>
              </w:rPr>
            </w:pPr>
            <w:r w:rsidRPr="00746C59">
              <w:rPr>
                <w:rFonts w:cs="Times New Roman"/>
                <w:b/>
                <w:i/>
              </w:rPr>
              <w:t>В. Липатов</w:t>
            </w:r>
          </w:p>
        </w:tc>
      </w:tr>
      <w:tr w:rsidR="004D3AA8" w:rsidRPr="00A81E3F" w:rsidTr="00FA1BFF">
        <w:tc>
          <w:tcPr>
            <w:tcW w:w="817" w:type="dxa"/>
          </w:tcPr>
          <w:p w:rsidR="004D3AA8" w:rsidRPr="00A81E3F" w:rsidRDefault="004D3AA8" w:rsidP="00A81E3F">
            <w:pPr>
              <w:pStyle w:val="a8"/>
              <w:contextualSpacing/>
              <w:jc w:val="both"/>
              <w:rPr>
                <w:rFonts w:cs="Times New Roman"/>
              </w:rPr>
            </w:pPr>
            <w:r w:rsidRPr="00A81E3F">
              <w:rPr>
                <w:rFonts w:cs="Times New Roman"/>
              </w:rPr>
              <w:t>4</w:t>
            </w:r>
          </w:p>
        </w:tc>
        <w:tc>
          <w:tcPr>
            <w:tcW w:w="3968" w:type="dxa"/>
          </w:tcPr>
          <w:p w:rsidR="004D3AA8" w:rsidRPr="00A81E3F" w:rsidRDefault="004D3AA8" w:rsidP="003C70AB">
            <w:pPr>
              <w:pStyle w:val="a8"/>
              <w:contextualSpacing/>
              <w:jc w:val="both"/>
              <w:rPr>
                <w:rFonts w:cs="Times New Roman"/>
              </w:rPr>
            </w:pPr>
            <w:r w:rsidRPr="00A81E3F">
              <w:rPr>
                <w:rFonts w:cs="Times New Roman"/>
              </w:rPr>
              <w:t>«</w:t>
            </w:r>
            <w:r w:rsidR="003C70AB">
              <w:rPr>
                <w:rFonts w:cs="Times New Roman"/>
              </w:rPr>
              <w:t>На нивы желтые</w:t>
            </w:r>
            <w:r w:rsidRPr="00A81E3F">
              <w:rPr>
                <w:rFonts w:cs="Times New Roman"/>
              </w:rPr>
              <w:t>»</w:t>
            </w:r>
          </w:p>
        </w:tc>
        <w:tc>
          <w:tcPr>
            <w:tcW w:w="2393" w:type="dxa"/>
          </w:tcPr>
          <w:p w:rsidR="004D3AA8" w:rsidRPr="00746C59" w:rsidRDefault="00B831D7" w:rsidP="003C70AB">
            <w:pPr>
              <w:pStyle w:val="a8"/>
              <w:contextualSpacing/>
              <w:jc w:val="both"/>
              <w:rPr>
                <w:rFonts w:cs="Times New Roman"/>
                <w:b/>
                <w:i/>
              </w:rPr>
            </w:pPr>
            <w:r w:rsidRPr="00746C59">
              <w:rPr>
                <w:rFonts w:cs="Times New Roman"/>
                <w:b/>
                <w:i/>
              </w:rPr>
              <w:t>А.</w:t>
            </w:r>
            <w:r w:rsidR="003C70AB" w:rsidRPr="00746C59">
              <w:rPr>
                <w:rFonts w:cs="Times New Roman"/>
                <w:b/>
                <w:i/>
              </w:rPr>
              <w:t>К. Толстой</w:t>
            </w:r>
          </w:p>
        </w:tc>
        <w:tc>
          <w:tcPr>
            <w:tcW w:w="2393" w:type="dxa"/>
          </w:tcPr>
          <w:p w:rsidR="004D3AA8" w:rsidRPr="00746C59" w:rsidRDefault="003C70AB" w:rsidP="00A81E3F">
            <w:pPr>
              <w:pStyle w:val="a8"/>
              <w:contextualSpacing/>
              <w:jc w:val="both"/>
              <w:rPr>
                <w:rFonts w:cs="Times New Roman"/>
                <w:b/>
                <w:i/>
              </w:rPr>
            </w:pPr>
            <w:r w:rsidRPr="00746C59">
              <w:rPr>
                <w:rFonts w:cs="Times New Roman"/>
                <w:b/>
                <w:i/>
              </w:rPr>
              <w:t>П.И. Чайковский</w:t>
            </w:r>
          </w:p>
        </w:tc>
      </w:tr>
      <w:tr w:rsidR="00FA1BFF" w:rsidRPr="00A81E3F" w:rsidTr="00FA1BFF">
        <w:tc>
          <w:tcPr>
            <w:tcW w:w="817" w:type="dxa"/>
          </w:tcPr>
          <w:p w:rsidR="00FA1BFF" w:rsidRPr="00A81E3F" w:rsidRDefault="004D3AA8" w:rsidP="00A81E3F">
            <w:pPr>
              <w:pStyle w:val="a8"/>
              <w:contextualSpacing/>
              <w:jc w:val="both"/>
              <w:rPr>
                <w:rFonts w:cs="Times New Roman"/>
              </w:rPr>
            </w:pPr>
            <w:r w:rsidRPr="00A81E3F">
              <w:rPr>
                <w:rFonts w:cs="Times New Roman"/>
              </w:rPr>
              <w:t>5</w:t>
            </w:r>
          </w:p>
        </w:tc>
        <w:tc>
          <w:tcPr>
            <w:tcW w:w="3968" w:type="dxa"/>
          </w:tcPr>
          <w:p w:rsidR="00FA1BFF" w:rsidRPr="00A81E3F" w:rsidRDefault="004D3AA8" w:rsidP="009068A1">
            <w:pPr>
              <w:pStyle w:val="a8"/>
              <w:contextualSpacing/>
              <w:jc w:val="both"/>
              <w:rPr>
                <w:rFonts w:cs="Times New Roman"/>
              </w:rPr>
            </w:pPr>
            <w:r w:rsidRPr="00A81E3F">
              <w:rPr>
                <w:rFonts w:cs="Times New Roman"/>
              </w:rPr>
              <w:t>«</w:t>
            </w:r>
            <w:r w:rsidR="009068A1">
              <w:rPr>
                <w:rFonts w:cs="Times New Roman"/>
              </w:rPr>
              <w:t>Роняет лес багряный свой убор</w:t>
            </w:r>
            <w:r w:rsidRPr="00A81E3F">
              <w:rPr>
                <w:rFonts w:cs="Times New Roman"/>
              </w:rPr>
              <w:t>»</w:t>
            </w:r>
          </w:p>
        </w:tc>
        <w:tc>
          <w:tcPr>
            <w:tcW w:w="2393" w:type="dxa"/>
          </w:tcPr>
          <w:p w:rsidR="00FA1BFF" w:rsidRPr="00746C59" w:rsidRDefault="00B831D7" w:rsidP="00A81E3F">
            <w:pPr>
              <w:pStyle w:val="a8"/>
              <w:contextualSpacing/>
              <w:jc w:val="both"/>
              <w:rPr>
                <w:rFonts w:cs="Times New Roman"/>
                <w:b/>
                <w:i/>
              </w:rPr>
            </w:pPr>
            <w:r w:rsidRPr="00746C59">
              <w:rPr>
                <w:rFonts w:cs="Times New Roman"/>
                <w:b/>
                <w:i/>
              </w:rPr>
              <w:t>А.С. Пушкин</w:t>
            </w:r>
          </w:p>
        </w:tc>
        <w:tc>
          <w:tcPr>
            <w:tcW w:w="2393" w:type="dxa"/>
          </w:tcPr>
          <w:p w:rsidR="00FA1BFF" w:rsidRPr="00746C59" w:rsidRDefault="0081553D" w:rsidP="00A81E3F">
            <w:pPr>
              <w:pStyle w:val="a8"/>
              <w:contextualSpacing/>
              <w:jc w:val="both"/>
              <w:rPr>
                <w:rFonts w:cs="Times New Roman"/>
                <w:b/>
                <w:i/>
              </w:rPr>
            </w:pPr>
            <w:r w:rsidRPr="00746C59">
              <w:rPr>
                <w:rFonts w:cs="Times New Roman"/>
                <w:b/>
                <w:i/>
              </w:rPr>
              <w:t>Г.В. Свиридов</w:t>
            </w:r>
          </w:p>
        </w:tc>
      </w:tr>
    </w:tbl>
    <w:p w:rsidR="00FA1BFF" w:rsidRPr="00A81E3F" w:rsidRDefault="004D3AA8" w:rsidP="00A81E3F">
      <w:pPr>
        <w:pStyle w:val="a8"/>
        <w:contextualSpacing/>
        <w:jc w:val="both"/>
      </w:pPr>
      <w:r w:rsidRPr="00A81E3F">
        <w:rPr>
          <w:b/>
        </w:rPr>
        <w:t>Авторы стихов:</w:t>
      </w:r>
      <w:r w:rsidR="009068A1">
        <w:rPr>
          <w:b/>
        </w:rPr>
        <w:t xml:space="preserve"> </w:t>
      </w:r>
      <w:r w:rsidR="00FA1BFF" w:rsidRPr="00A81E3F">
        <w:t xml:space="preserve">А.С. Пушкин, </w:t>
      </w:r>
      <w:r w:rsidRPr="00A81E3F">
        <w:t xml:space="preserve">М.Ю. Лермонтов, </w:t>
      </w:r>
      <w:r w:rsidR="009068A1">
        <w:t>С. Есенин,  А.К. Толстой</w:t>
      </w:r>
    </w:p>
    <w:p w:rsidR="001A466C" w:rsidRPr="00746C59" w:rsidRDefault="004D3AA8" w:rsidP="00746C59">
      <w:pPr>
        <w:pStyle w:val="a8"/>
        <w:contextualSpacing/>
        <w:jc w:val="both"/>
      </w:pPr>
      <w:r w:rsidRPr="00A81E3F">
        <w:rPr>
          <w:b/>
        </w:rPr>
        <w:t>Авторы музыки:</w:t>
      </w:r>
      <w:r w:rsidR="009068A1">
        <w:rPr>
          <w:b/>
        </w:rPr>
        <w:t xml:space="preserve"> </w:t>
      </w:r>
      <w:r w:rsidRPr="00A81E3F">
        <w:t xml:space="preserve">А.Е. Варламов, </w:t>
      </w:r>
      <w:r w:rsidR="009068A1">
        <w:t>С.В. Рахманинов, В. Липатов, П.И. Чайковский, Г.В. Свиридов</w:t>
      </w:r>
      <w:r w:rsidR="00FA1BFF" w:rsidRPr="00A81E3F">
        <w:t xml:space="preserve"> </w:t>
      </w:r>
      <w:r w:rsidR="00746C59">
        <w:t xml:space="preserve">                                                </w:t>
      </w:r>
      <w:r w:rsidR="00672EAD" w:rsidRPr="00746C59">
        <w:rPr>
          <w:b/>
          <w:i/>
        </w:rPr>
        <w:t>(по 2 балла за кажд</w:t>
      </w:r>
      <w:r w:rsidR="009068A1" w:rsidRPr="00746C59">
        <w:rPr>
          <w:b/>
          <w:i/>
        </w:rPr>
        <w:t>ую  правильно заполненную строку</w:t>
      </w:r>
      <w:r w:rsidR="00672EAD" w:rsidRPr="00746C59">
        <w:rPr>
          <w:b/>
          <w:i/>
        </w:rPr>
        <w:t>)</w:t>
      </w:r>
      <w:r w:rsidR="00672EAD">
        <w:rPr>
          <w:i/>
        </w:rPr>
        <w:t xml:space="preserve"> </w:t>
      </w:r>
    </w:p>
    <w:p w:rsidR="00FD29FD" w:rsidRDefault="002D3DFB" w:rsidP="00A81E3F">
      <w:pPr>
        <w:pStyle w:val="a8"/>
        <w:contextualSpacing/>
        <w:jc w:val="both"/>
        <w:rPr>
          <w:b/>
          <w:i/>
        </w:rPr>
      </w:pPr>
      <w:r w:rsidRPr="00A81E3F">
        <w:rPr>
          <w:b/>
          <w:i/>
        </w:rPr>
        <w:t>Задание 6.</w:t>
      </w:r>
    </w:p>
    <w:p w:rsidR="00585C21" w:rsidRPr="002B1443" w:rsidRDefault="00585C21" w:rsidP="002B1443">
      <w:pPr>
        <w:rPr>
          <w:rFonts w:eastAsia="Calibri"/>
          <w:b/>
          <w:lang w:eastAsia="en-US"/>
        </w:rPr>
      </w:pPr>
      <w:r w:rsidRPr="002B1443">
        <w:rPr>
          <w:rFonts w:eastAsia="Calibri"/>
          <w:b/>
          <w:lang w:eastAsia="en-US"/>
        </w:rPr>
        <w:t xml:space="preserve">Познакомьтесь с приметами произведения искусства, упоминаемыми в стихотворении А. С. Пушкина и описании самого автора. </w:t>
      </w:r>
      <w:r w:rsidR="002B1443">
        <w:rPr>
          <w:rFonts w:eastAsia="Calibri"/>
          <w:b/>
          <w:lang w:eastAsia="en-US"/>
        </w:rPr>
        <w:t xml:space="preserve">                                  </w:t>
      </w:r>
      <w:r w:rsidRPr="002B1443">
        <w:rPr>
          <w:b/>
        </w:rPr>
        <w:t>21 балл</w:t>
      </w:r>
    </w:p>
    <w:p w:rsidR="00585C21" w:rsidRPr="00386262" w:rsidRDefault="00585C21" w:rsidP="00585C21">
      <w:pPr>
        <w:pStyle w:val="Default"/>
        <w:contextualSpacing/>
      </w:pPr>
      <w:r w:rsidRPr="00386262">
        <w:t xml:space="preserve">1. Определите произведение по перечисленным приметам. </w:t>
      </w:r>
    </w:p>
    <w:p w:rsidR="00585C21" w:rsidRPr="00386262" w:rsidRDefault="00585C21" w:rsidP="00585C21">
      <w:pPr>
        <w:pStyle w:val="Default"/>
        <w:contextualSpacing/>
      </w:pPr>
      <w:r w:rsidRPr="00386262">
        <w:t xml:space="preserve">2. Укажите вид искусства, к которому оно принадлежит. </w:t>
      </w:r>
    </w:p>
    <w:p w:rsidR="00585C21" w:rsidRPr="00386262" w:rsidRDefault="00585C21" w:rsidP="00585C21">
      <w:pPr>
        <w:pStyle w:val="Default"/>
        <w:contextualSpacing/>
      </w:pPr>
      <w:r w:rsidRPr="00386262">
        <w:t xml:space="preserve">3. Обоснуйте выбор вида искусства, выделив в тексте сведения, которые помогают Вам найти ответ. </w:t>
      </w:r>
    </w:p>
    <w:p w:rsidR="00585C21" w:rsidRPr="00386262" w:rsidRDefault="00585C21" w:rsidP="00585C21">
      <w:pPr>
        <w:pStyle w:val="Default"/>
        <w:contextualSpacing/>
      </w:pPr>
      <w:r w:rsidRPr="00386262">
        <w:t xml:space="preserve">4. К культуре какого народа произведение принадлежит? </w:t>
      </w:r>
    </w:p>
    <w:p w:rsidR="00585C21" w:rsidRPr="00386262" w:rsidRDefault="00585C21" w:rsidP="00585C21">
      <w:pPr>
        <w:pStyle w:val="Default"/>
        <w:contextualSpacing/>
      </w:pPr>
      <w:r w:rsidRPr="00386262">
        <w:t xml:space="preserve">5. Укажите век или эпоху, когда он был создан. </w:t>
      </w:r>
    </w:p>
    <w:p w:rsidR="00585C21" w:rsidRPr="00386262" w:rsidRDefault="00585C21" w:rsidP="00585C21">
      <w:pPr>
        <w:pStyle w:val="Default"/>
        <w:contextualSpacing/>
      </w:pPr>
      <w:r w:rsidRPr="00386262">
        <w:t xml:space="preserve">6. Если возможно, укажите место его нахождения. </w:t>
      </w:r>
    </w:p>
    <w:tbl>
      <w:tblPr>
        <w:tblStyle w:val="a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5352"/>
      </w:tblGrid>
      <w:tr w:rsidR="00585C21" w:rsidRPr="00386262" w:rsidTr="00585C21">
        <w:tc>
          <w:tcPr>
            <w:tcW w:w="4219" w:type="dxa"/>
            <w:shd w:val="clear" w:color="auto" w:fill="auto"/>
          </w:tcPr>
          <w:p w:rsidR="00585C21" w:rsidRDefault="00585C21" w:rsidP="00585C21">
            <w:pPr>
              <w:pStyle w:val="ad"/>
              <w:spacing w:before="0" w:beforeAutospacing="0" w:after="0" w:afterAutospacing="0"/>
              <w:contextualSpacing/>
            </w:pPr>
            <w:r w:rsidRPr="00A93465">
              <w:t>На берегу пустынных волн</w:t>
            </w:r>
            <w:r w:rsidRPr="00A93465">
              <w:br/>
            </w:r>
            <w:r w:rsidR="002B1443">
              <w:t>Стоял</w:t>
            </w:r>
            <w:r w:rsidRPr="00A93465">
              <w:t xml:space="preserve"> он, дум великих </w:t>
            </w:r>
            <w:proofErr w:type="spellStart"/>
            <w:proofErr w:type="gramStart"/>
            <w:r w:rsidRPr="00A93465">
              <w:t>полн</w:t>
            </w:r>
            <w:proofErr w:type="spellEnd"/>
            <w:proofErr w:type="gramEnd"/>
            <w:r w:rsidRPr="00A93465">
              <w:t>,</w:t>
            </w:r>
            <w:r w:rsidRPr="00A93465">
              <w:br/>
              <w:t xml:space="preserve">И вдаль глядел. Пред ним широко Река </w:t>
            </w:r>
            <w:proofErr w:type="spellStart"/>
            <w:r w:rsidRPr="00A93465">
              <w:t>неслася</w:t>
            </w:r>
            <w:proofErr w:type="spellEnd"/>
            <w:r w:rsidRPr="00A93465">
              <w:t>; бедный чёлн</w:t>
            </w:r>
            <w:proofErr w:type="gramStart"/>
            <w:r w:rsidRPr="00A93465">
              <w:br/>
              <w:t>П</w:t>
            </w:r>
            <w:proofErr w:type="gramEnd"/>
            <w:r w:rsidRPr="00A93465">
              <w:t>о ней стремился одиноко….</w:t>
            </w:r>
            <w:r>
              <w:br/>
            </w:r>
            <w:r w:rsidRPr="00A93465">
              <w:t>И думал он:</w:t>
            </w:r>
            <w:r w:rsidRPr="00A93465">
              <w:br/>
              <w:t>Отсель грозить мы будем шведу,</w:t>
            </w:r>
            <w:r w:rsidRPr="00A93465">
              <w:br/>
              <w:t>Здесь будет город заложен</w:t>
            </w:r>
            <w:r w:rsidRPr="00A93465">
              <w:br/>
              <w:t>На зло надменному соседу.</w:t>
            </w:r>
            <w:r w:rsidRPr="00A93465">
              <w:br/>
              <w:t>Природой здесь нам суждено</w:t>
            </w:r>
            <w:r w:rsidRPr="00A93465">
              <w:br/>
              <w:t>В Европу проруб</w:t>
            </w:r>
            <w:r>
              <w:t xml:space="preserve">ить окно, </w:t>
            </w:r>
            <w:r w:rsidRPr="00A93465">
              <w:br/>
              <w:t>Ногою твердой стать при море.</w:t>
            </w:r>
            <w:r w:rsidRPr="00A93465">
              <w:br/>
              <w:t>Сюда по новым им волнам</w:t>
            </w:r>
            <w:proofErr w:type="gramStart"/>
            <w:r w:rsidRPr="00A93465">
              <w:br/>
              <w:t>В</w:t>
            </w:r>
            <w:proofErr w:type="gramEnd"/>
            <w:r w:rsidRPr="00A93465">
              <w:t>се флаги в гости будут к нам,</w:t>
            </w:r>
            <w:r w:rsidRPr="00A93465">
              <w:br/>
              <w:t>И запируем на просторе.</w:t>
            </w:r>
          </w:p>
          <w:p w:rsidR="00585C21" w:rsidRPr="00386262" w:rsidRDefault="00585C21" w:rsidP="00585C21">
            <w:pPr>
              <w:pStyle w:val="ad"/>
              <w:spacing w:before="0" w:beforeAutospacing="0" w:after="0" w:afterAutospacing="0"/>
              <w:contextualSpacing/>
              <w:jc w:val="right"/>
              <w:rPr>
                <w:rFonts w:cs="Times New Roman"/>
                <w:i/>
                <w:iCs/>
              </w:rPr>
            </w:pPr>
            <w:r>
              <w:t xml:space="preserve">А.С. Пушкин </w:t>
            </w:r>
          </w:p>
        </w:tc>
        <w:tc>
          <w:tcPr>
            <w:tcW w:w="5352" w:type="dxa"/>
            <w:shd w:val="clear" w:color="auto" w:fill="auto"/>
          </w:tcPr>
          <w:p w:rsidR="00585C21" w:rsidRPr="00724D24" w:rsidRDefault="00585C21" w:rsidP="00585C21">
            <w:pPr>
              <w:pStyle w:val="ad"/>
              <w:spacing w:before="0" w:beforeAutospacing="0" w:after="0" w:afterAutospacing="0"/>
              <w:contextualSpacing/>
              <w:jc w:val="both"/>
              <w:rPr>
                <w:rFonts w:cs="Times New Roman"/>
                <w:iCs/>
              </w:rPr>
            </w:pPr>
            <w:r w:rsidRPr="00724D24">
              <w:rPr>
                <w:bCs/>
                <w:iCs/>
              </w:rPr>
              <w:t xml:space="preserve">"Я ограничусь только статуей этого героя, которого я не трактую ни как великого полководца, ни как победителя, хотя </w:t>
            </w:r>
            <w:proofErr w:type="gramStart"/>
            <w:r w:rsidRPr="00724D24">
              <w:rPr>
                <w:bCs/>
                <w:iCs/>
              </w:rPr>
              <w:t>он</w:t>
            </w:r>
            <w:proofErr w:type="gramEnd"/>
            <w:r w:rsidRPr="00724D24">
              <w:rPr>
                <w:bCs/>
                <w:iCs/>
              </w:rPr>
              <w:t xml:space="preserve"> конечно, был и тем и другим. Гораздо выше личность созидателя, законодателя, благодетеля своей страны, и вот её-то и надо показать людям. </w:t>
            </w:r>
            <w:proofErr w:type="gramStart"/>
            <w:r w:rsidRPr="00724D24">
              <w:rPr>
                <w:bCs/>
                <w:iCs/>
              </w:rPr>
              <w:t>Мой царь не держит никакого жезла, он простирает свою благодетельную десницу над объезжаемую им страной.</w:t>
            </w:r>
            <w:proofErr w:type="gramEnd"/>
            <w:r w:rsidRPr="00724D24">
              <w:rPr>
                <w:bCs/>
                <w:iCs/>
              </w:rPr>
              <w:t xml:space="preserve"> Он поднимается </w:t>
            </w:r>
            <w:proofErr w:type="gramStart"/>
            <w:r w:rsidRPr="00724D24">
              <w:rPr>
                <w:bCs/>
                <w:iCs/>
              </w:rPr>
              <w:t>на верх</w:t>
            </w:r>
            <w:proofErr w:type="gramEnd"/>
            <w:r w:rsidRPr="00724D24">
              <w:rPr>
                <w:bCs/>
                <w:iCs/>
              </w:rPr>
              <w:t xml:space="preserve"> скалы, служащей ему пьедесталом, - это эмблема побеждённых им трудностей".</w:t>
            </w:r>
          </w:p>
        </w:tc>
      </w:tr>
    </w:tbl>
    <w:p w:rsidR="00585C21" w:rsidRPr="00A81E3F" w:rsidRDefault="00585C21" w:rsidP="00585C21">
      <w:pPr>
        <w:contextualSpacing/>
        <w:rPr>
          <w:b/>
        </w:rPr>
      </w:pPr>
      <w:r w:rsidRPr="00A81E3F">
        <w:rPr>
          <w:b/>
        </w:rPr>
        <w:t>Ответы на вопросы поместите в таблицу</w:t>
      </w:r>
      <w:r w:rsidR="002B1443">
        <w:rPr>
          <w:b/>
        </w:rPr>
        <w:t xml:space="preserve">               </w:t>
      </w:r>
      <w:r>
        <w:rPr>
          <w:b/>
        </w:rPr>
        <w:t xml:space="preserve"> (</w:t>
      </w:r>
      <w:r w:rsidRPr="002B1443">
        <w:rPr>
          <w:b/>
          <w:i/>
        </w:rPr>
        <w:t>по 2 балла за верные ответы</w:t>
      </w:r>
      <w:r>
        <w:rPr>
          <w:b/>
        </w:rPr>
        <w:t>)</w:t>
      </w:r>
      <w:r w:rsidRPr="00A81E3F">
        <w:rPr>
          <w:b/>
        </w:rPr>
        <w:t>:</w:t>
      </w:r>
    </w:p>
    <w:tbl>
      <w:tblPr>
        <w:tblStyle w:val="a9"/>
        <w:tblW w:w="10490" w:type="dxa"/>
        <w:tblInd w:w="-176" w:type="dxa"/>
        <w:tblLook w:val="04A0"/>
      </w:tblPr>
      <w:tblGrid>
        <w:gridCol w:w="1589"/>
        <w:gridCol w:w="1814"/>
        <w:gridCol w:w="1985"/>
        <w:gridCol w:w="1700"/>
        <w:gridCol w:w="1517"/>
        <w:gridCol w:w="1885"/>
      </w:tblGrid>
      <w:tr w:rsidR="00585C21" w:rsidRPr="00E97120" w:rsidTr="00585C21">
        <w:tc>
          <w:tcPr>
            <w:tcW w:w="1589" w:type="dxa"/>
          </w:tcPr>
          <w:p w:rsidR="00585C21" w:rsidRPr="00E97120" w:rsidRDefault="00585C21" w:rsidP="00585C21">
            <w:pPr>
              <w:contextualSpacing/>
              <w:rPr>
                <w:rFonts w:cs="Times New Roman"/>
                <w:b/>
              </w:rPr>
            </w:pPr>
            <w:r w:rsidRPr="00E97120">
              <w:rPr>
                <w:rFonts w:cs="Times New Roman"/>
                <w:b/>
              </w:rPr>
              <w:t>Название произведения</w:t>
            </w:r>
          </w:p>
        </w:tc>
        <w:tc>
          <w:tcPr>
            <w:tcW w:w="1814" w:type="dxa"/>
          </w:tcPr>
          <w:p w:rsidR="00585C21" w:rsidRPr="00E97120" w:rsidRDefault="00585C21" w:rsidP="00585C21">
            <w:pPr>
              <w:contextualSpacing/>
              <w:rPr>
                <w:rFonts w:cs="Times New Roman"/>
                <w:b/>
              </w:rPr>
            </w:pPr>
            <w:r w:rsidRPr="00E97120">
              <w:rPr>
                <w:rFonts w:cs="Times New Roman"/>
                <w:b/>
              </w:rPr>
              <w:t>Вид искусства</w:t>
            </w:r>
          </w:p>
        </w:tc>
        <w:tc>
          <w:tcPr>
            <w:tcW w:w="1985" w:type="dxa"/>
          </w:tcPr>
          <w:p w:rsidR="00585C21" w:rsidRPr="00E97120" w:rsidRDefault="00585C21" w:rsidP="00585C21">
            <w:pPr>
              <w:contextualSpacing/>
              <w:rPr>
                <w:rFonts w:cs="Times New Roman"/>
                <w:b/>
              </w:rPr>
            </w:pPr>
            <w:r w:rsidRPr="00E97120">
              <w:rPr>
                <w:rFonts w:cs="Times New Roman"/>
                <w:b/>
              </w:rPr>
              <w:t>Обоснование выбора вида искусства (примеры из текстов)</w:t>
            </w:r>
          </w:p>
        </w:tc>
        <w:tc>
          <w:tcPr>
            <w:tcW w:w="1700" w:type="dxa"/>
          </w:tcPr>
          <w:p w:rsidR="00585C21" w:rsidRPr="00E97120" w:rsidRDefault="00585C21" w:rsidP="00585C21">
            <w:pPr>
              <w:contextualSpacing/>
              <w:rPr>
                <w:rFonts w:cs="Times New Roman"/>
                <w:b/>
              </w:rPr>
            </w:pPr>
            <w:r w:rsidRPr="00E97120">
              <w:rPr>
                <w:rFonts w:cs="Times New Roman"/>
                <w:b/>
              </w:rPr>
              <w:t>К культуре какого народа принадлежит</w:t>
            </w:r>
          </w:p>
        </w:tc>
        <w:tc>
          <w:tcPr>
            <w:tcW w:w="1517" w:type="dxa"/>
          </w:tcPr>
          <w:p w:rsidR="00585C21" w:rsidRPr="00E97120" w:rsidRDefault="00585C21" w:rsidP="00585C21">
            <w:pPr>
              <w:contextualSpacing/>
              <w:rPr>
                <w:rFonts w:cs="Times New Roman"/>
                <w:b/>
              </w:rPr>
            </w:pPr>
            <w:r w:rsidRPr="00E97120">
              <w:rPr>
                <w:rFonts w:cs="Times New Roman"/>
                <w:b/>
              </w:rPr>
              <w:t>Век или эпоха создания</w:t>
            </w:r>
          </w:p>
        </w:tc>
        <w:tc>
          <w:tcPr>
            <w:tcW w:w="1885" w:type="dxa"/>
          </w:tcPr>
          <w:p w:rsidR="00585C21" w:rsidRPr="00E97120" w:rsidRDefault="00585C21" w:rsidP="00585C21">
            <w:pPr>
              <w:contextualSpacing/>
              <w:rPr>
                <w:rFonts w:cs="Times New Roman"/>
                <w:b/>
              </w:rPr>
            </w:pPr>
            <w:r w:rsidRPr="00E97120">
              <w:rPr>
                <w:rFonts w:cs="Times New Roman"/>
                <w:b/>
              </w:rPr>
              <w:t>Место нахождения (музей, страна)</w:t>
            </w:r>
          </w:p>
        </w:tc>
      </w:tr>
      <w:tr w:rsidR="00585C21" w:rsidRPr="00A81E3F" w:rsidTr="00585C21">
        <w:trPr>
          <w:trHeight w:val="1136"/>
        </w:trPr>
        <w:tc>
          <w:tcPr>
            <w:tcW w:w="1589" w:type="dxa"/>
          </w:tcPr>
          <w:p w:rsidR="00585C21" w:rsidRPr="00A81E3F" w:rsidRDefault="00585C21" w:rsidP="00585C21">
            <w:pPr>
              <w:contextualSpacing/>
              <w:rPr>
                <w:rFonts w:cs="Times New Roman"/>
                <w:i/>
              </w:rPr>
            </w:pPr>
            <w:r>
              <w:rPr>
                <w:rFonts w:cs="Times New Roman"/>
                <w:i/>
              </w:rPr>
              <w:t>«Медный всадник»</w:t>
            </w:r>
          </w:p>
          <w:p w:rsidR="00585C21" w:rsidRPr="00A81E3F" w:rsidRDefault="00585C21" w:rsidP="00585C21">
            <w:pPr>
              <w:contextualSpacing/>
              <w:rPr>
                <w:rFonts w:cs="Times New Roman"/>
                <w:i/>
              </w:rPr>
            </w:pPr>
          </w:p>
        </w:tc>
        <w:tc>
          <w:tcPr>
            <w:tcW w:w="1814" w:type="dxa"/>
          </w:tcPr>
          <w:p w:rsidR="00585C21" w:rsidRPr="00E97120" w:rsidRDefault="00585C21" w:rsidP="00585C21">
            <w:pPr>
              <w:contextualSpacing/>
              <w:rPr>
                <w:rFonts w:cs="Times New Roman"/>
                <w:i/>
              </w:rPr>
            </w:pPr>
            <w:r w:rsidRPr="00A81E3F">
              <w:rPr>
                <w:rFonts w:cs="Times New Roman"/>
                <w:i/>
              </w:rPr>
              <w:t>Скульптура</w:t>
            </w:r>
          </w:p>
        </w:tc>
        <w:tc>
          <w:tcPr>
            <w:tcW w:w="1985" w:type="dxa"/>
          </w:tcPr>
          <w:p w:rsidR="00585C21" w:rsidRPr="00A81E3F" w:rsidRDefault="00585C21" w:rsidP="00585C21">
            <w:pPr>
              <w:contextualSpacing/>
              <w:rPr>
                <w:rFonts w:cs="Times New Roman"/>
              </w:rPr>
            </w:pPr>
            <w:r>
              <w:rPr>
                <w:bCs/>
                <w:iCs/>
              </w:rPr>
              <w:t>«</w:t>
            </w:r>
            <w:r w:rsidRPr="00724D24">
              <w:rPr>
                <w:bCs/>
                <w:iCs/>
              </w:rPr>
              <w:t>только статуей</w:t>
            </w:r>
            <w:r>
              <w:rPr>
                <w:bCs/>
                <w:iCs/>
              </w:rPr>
              <w:t>»</w:t>
            </w:r>
          </w:p>
        </w:tc>
        <w:tc>
          <w:tcPr>
            <w:tcW w:w="1700" w:type="dxa"/>
          </w:tcPr>
          <w:p w:rsidR="00585C21" w:rsidRPr="00A81E3F" w:rsidRDefault="00585C21" w:rsidP="00585C21">
            <w:pPr>
              <w:contextualSpacing/>
              <w:rPr>
                <w:rFonts w:cs="Times New Roman"/>
                <w:i/>
              </w:rPr>
            </w:pPr>
            <w:r>
              <w:rPr>
                <w:rFonts w:cs="Times New Roman"/>
                <w:i/>
              </w:rPr>
              <w:t xml:space="preserve">Россия </w:t>
            </w:r>
          </w:p>
          <w:p w:rsidR="00585C21" w:rsidRPr="00A81E3F" w:rsidRDefault="00585C21" w:rsidP="00585C21">
            <w:pPr>
              <w:contextualSpacing/>
              <w:jc w:val="center"/>
              <w:rPr>
                <w:rFonts w:cs="Times New Roman"/>
              </w:rPr>
            </w:pPr>
          </w:p>
        </w:tc>
        <w:tc>
          <w:tcPr>
            <w:tcW w:w="1517" w:type="dxa"/>
          </w:tcPr>
          <w:p w:rsidR="00585C21" w:rsidRPr="00A81E3F" w:rsidRDefault="00585C21" w:rsidP="00585C21">
            <w:pPr>
              <w:contextualSpacing/>
              <w:jc w:val="right"/>
              <w:rPr>
                <w:rFonts w:cs="Times New Roman"/>
                <w:i/>
              </w:rPr>
            </w:pPr>
          </w:p>
          <w:p w:rsidR="00585C21" w:rsidRPr="00A81E3F" w:rsidRDefault="00585C21" w:rsidP="00585C21">
            <w:pPr>
              <w:contextualSpacing/>
              <w:rPr>
                <w:rFonts w:cs="Times New Roman"/>
              </w:rPr>
            </w:pPr>
            <w:r>
              <w:rPr>
                <w:rFonts w:cs="Times New Roman"/>
              </w:rPr>
              <w:t>18 век</w:t>
            </w:r>
          </w:p>
        </w:tc>
        <w:tc>
          <w:tcPr>
            <w:tcW w:w="1885" w:type="dxa"/>
          </w:tcPr>
          <w:p w:rsidR="00585C21" w:rsidRDefault="00585C21" w:rsidP="00585C21">
            <w:pPr>
              <w:contextualSpacing/>
              <w:jc w:val="center"/>
              <w:rPr>
                <w:rFonts w:cs="Times New Roman"/>
              </w:rPr>
            </w:pPr>
            <w:r>
              <w:rPr>
                <w:rFonts w:cs="Times New Roman"/>
              </w:rPr>
              <w:t>Сенатская площадь/</w:t>
            </w:r>
          </w:p>
          <w:p w:rsidR="00585C21" w:rsidRPr="00A81E3F" w:rsidRDefault="00585C21" w:rsidP="00585C21">
            <w:pPr>
              <w:contextualSpacing/>
              <w:jc w:val="center"/>
              <w:rPr>
                <w:rFonts w:cs="Times New Roman"/>
              </w:rPr>
            </w:pPr>
            <w:r>
              <w:rPr>
                <w:rFonts w:cs="Times New Roman"/>
              </w:rPr>
              <w:t>Санкт-Петербург</w:t>
            </w:r>
          </w:p>
        </w:tc>
      </w:tr>
    </w:tbl>
    <w:p w:rsidR="00585C21" w:rsidRDefault="00585C21" w:rsidP="00585C21">
      <w:pPr>
        <w:contextualSpacing/>
        <w:jc w:val="both"/>
      </w:pPr>
      <w:r w:rsidRPr="00724D24">
        <w:t>Назовите имя автора, который создал это произведение:</w:t>
      </w:r>
      <w:r>
        <w:t xml:space="preserve"> </w:t>
      </w:r>
      <w:r w:rsidRPr="00E97120">
        <w:rPr>
          <w:b/>
        </w:rPr>
        <w:t>Фальконе (1 балл)</w:t>
      </w:r>
    </w:p>
    <w:p w:rsidR="00585C21" w:rsidRDefault="00585C21" w:rsidP="00585C21">
      <w:pPr>
        <w:contextualSpacing/>
        <w:jc w:val="both"/>
      </w:pPr>
      <w:proofErr w:type="gramStart"/>
      <w:r>
        <w:t>Фрагмент</w:t>
      </w:r>
      <w:proofErr w:type="gramEnd"/>
      <w:r>
        <w:t xml:space="preserve"> из какого  одноименного музыкального  произведения стал гимном города? Напишите имя композитора, музыкальный жанр (3 балла) </w:t>
      </w:r>
      <w:r w:rsidRPr="00E97120">
        <w:rPr>
          <w:b/>
        </w:rPr>
        <w:t xml:space="preserve">вальс из </w:t>
      </w:r>
      <w:r>
        <w:rPr>
          <w:b/>
        </w:rPr>
        <w:t xml:space="preserve">одноименного </w:t>
      </w:r>
      <w:r w:rsidRPr="00E97120">
        <w:rPr>
          <w:b/>
        </w:rPr>
        <w:t>балета Р. Глиэра</w:t>
      </w:r>
    </w:p>
    <w:p w:rsidR="00585C21" w:rsidRDefault="00585C21" w:rsidP="00585C21">
      <w:pPr>
        <w:contextualSpacing/>
        <w:jc w:val="both"/>
      </w:pPr>
      <w:r>
        <w:t>Какие ещё дополнительные сведения вы знаете об этом произведении искусства?</w:t>
      </w:r>
    </w:p>
    <w:p w:rsidR="00585C21" w:rsidRPr="00862390" w:rsidRDefault="00585C21" w:rsidP="00585C21">
      <w:pPr>
        <w:jc w:val="both"/>
        <w:rPr>
          <w:b/>
          <w:i/>
        </w:rPr>
      </w:pPr>
      <w:r w:rsidRPr="00862390">
        <w:rPr>
          <w:b/>
          <w:i/>
        </w:rPr>
        <w:t xml:space="preserve">Официальное название «Памятник Петру </w:t>
      </w:r>
      <w:r w:rsidRPr="00862390">
        <w:rPr>
          <w:b/>
          <w:i/>
          <w:lang w:val="en-US"/>
        </w:rPr>
        <w:t>I</w:t>
      </w:r>
      <w:r w:rsidRPr="00862390">
        <w:rPr>
          <w:b/>
          <w:i/>
        </w:rPr>
        <w:t xml:space="preserve">».  Петр 1 сидит на вздыбленном коне, простирая одну руку над текущей рядом Невой. Его голову украшает лавровый венок, а ноги коня топчут змею, олицетворяющую зло (в широком понимании этого слова). На гранитном основании по распоряжению Екатерины II выполнена надпись «Екатерина II Петру I» и дата - 1782 год. Эти слова с одной стороны памятника написаны на латыни, с другой - на русском языке. Вес самого памятника - около 8-9 тонн, высота – более 5 метров без учета основания. Этот монумент стал визитной карточкой города на Неве. Посмертная маска Петра, снятая Растрелли, помогла ученице Фальконе выполнить лицо царя. Ее работа была очень высоко оценена Екатериной II, </w:t>
      </w:r>
      <w:proofErr w:type="spellStart"/>
      <w:r w:rsidRPr="00862390">
        <w:rPr>
          <w:b/>
          <w:i/>
        </w:rPr>
        <w:t>Мари-Анне</w:t>
      </w:r>
      <w:proofErr w:type="spellEnd"/>
      <w:r w:rsidRPr="00862390">
        <w:rPr>
          <w:b/>
          <w:i/>
        </w:rPr>
        <w:t xml:space="preserve"> </w:t>
      </w:r>
      <w:proofErr w:type="spellStart"/>
      <w:r w:rsidRPr="00862390">
        <w:rPr>
          <w:b/>
          <w:i/>
        </w:rPr>
        <w:t>Колло</w:t>
      </w:r>
      <w:proofErr w:type="spellEnd"/>
      <w:r w:rsidRPr="00862390">
        <w:rPr>
          <w:b/>
          <w:i/>
        </w:rPr>
        <w:t xml:space="preserve"> была назначена пожизненная рента. Вся фигура, посадка головы, яростный жест, внутренний огонь, выраженный во взгляде, показывают характер Петра I. </w:t>
      </w:r>
    </w:p>
    <w:p w:rsidR="00585C21" w:rsidRPr="000C0CC4" w:rsidRDefault="00585C21" w:rsidP="000C0CC4">
      <w:pPr>
        <w:contextualSpacing/>
        <w:jc w:val="both"/>
        <w:rPr>
          <w:b/>
        </w:rPr>
      </w:pPr>
      <w:r w:rsidRPr="00E97120">
        <w:rPr>
          <w:b/>
        </w:rPr>
        <w:t>(до 5 баллов)</w:t>
      </w:r>
    </w:p>
    <w:p w:rsidR="00585C21" w:rsidRPr="00A81E3F" w:rsidRDefault="00585C21" w:rsidP="00A81E3F">
      <w:pPr>
        <w:pStyle w:val="a8"/>
        <w:contextualSpacing/>
        <w:jc w:val="both"/>
        <w:rPr>
          <w:b/>
        </w:rPr>
      </w:pPr>
    </w:p>
    <w:p w:rsidR="00BC5E49" w:rsidRPr="00BC5E49" w:rsidRDefault="00F737B2" w:rsidP="00BC5E49">
      <w:pPr>
        <w:pStyle w:val="a8"/>
        <w:contextualSpacing/>
        <w:rPr>
          <w:b/>
        </w:rPr>
      </w:pPr>
      <w:r w:rsidRPr="002B1443">
        <w:rPr>
          <w:b/>
          <w:i/>
        </w:rPr>
        <w:t>Задание 7</w:t>
      </w:r>
      <w:r w:rsidR="00AF4EF1" w:rsidRPr="002B1443">
        <w:rPr>
          <w:b/>
          <w:i/>
        </w:rPr>
        <w:t>.</w:t>
      </w:r>
      <w:r w:rsidR="00AF4EF1" w:rsidRPr="00A81E3F">
        <w:rPr>
          <w:b/>
        </w:rPr>
        <w:t xml:space="preserve"> </w:t>
      </w:r>
      <w:r w:rsidR="002B1443">
        <w:rPr>
          <w:b/>
        </w:rPr>
        <w:t xml:space="preserve">                                   </w:t>
      </w:r>
      <w:r w:rsidR="00A8139D">
        <w:rPr>
          <w:b/>
        </w:rPr>
        <w:t>1</w:t>
      </w:r>
      <w:r w:rsidR="00BA3321">
        <w:rPr>
          <w:b/>
        </w:rPr>
        <w:t>4</w:t>
      </w:r>
      <w:r w:rsidR="00A8139D">
        <w:rPr>
          <w:b/>
        </w:rPr>
        <w:t xml:space="preserve"> баллов</w:t>
      </w:r>
    </w:p>
    <w:p w:rsidR="00BC5E49" w:rsidRDefault="00BC5E49" w:rsidP="00BC5E49">
      <w:pPr>
        <w:pStyle w:val="Default"/>
        <w:rPr>
          <w:sz w:val="23"/>
          <w:szCs w:val="23"/>
        </w:rPr>
      </w:pPr>
      <w:proofErr w:type="gramStart"/>
      <w:r>
        <w:rPr>
          <w:b/>
          <w:bCs/>
          <w:sz w:val="23"/>
          <w:szCs w:val="23"/>
        </w:rPr>
        <w:t>Даны</w:t>
      </w:r>
      <w:proofErr w:type="gramEnd"/>
      <w:r>
        <w:rPr>
          <w:b/>
          <w:bCs/>
          <w:sz w:val="23"/>
          <w:szCs w:val="23"/>
        </w:rPr>
        <w:t xml:space="preserve"> иллюстрация, текст и 5 пронумерованных репродукций. </w:t>
      </w:r>
    </w:p>
    <w:p w:rsidR="00BC5E49" w:rsidRPr="00FA468B" w:rsidRDefault="00BC5E49" w:rsidP="00FA468B">
      <w:pPr>
        <w:pStyle w:val="Default"/>
        <w:rPr>
          <w:b/>
          <w:i/>
          <w:color w:val="auto"/>
        </w:rPr>
      </w:pPr>
      <w:r w:rsidRPr="00D5630B">
        <w:rPr>
          <w:sz w:val="23"/>
          <w:szCs w:val="23"/>
        </w:rPr>
        <w:t>Познакомьтесь с текстом. Выполните задания</w:t>
      </w:r>
      <w:r>
        <w:rPr>
          <w:sz w:val="23"/>
          <w:szCs w:val="23"/>
        </w:rPr>
        <w:t xml:space="preserve"> </w:t>
      </w:r>
      <w:r w:rsidR="00FA468B">
        <w:rPr>
          <w:b/>
          <w:i/>
          <w:sz w:val="23"/>
          <w:szCs w:val="23"/>
        </w:rPr>
        <w:t xml:space="preserve">(по </w:t>
      </w:r>
      <w:r w:rsidRPr="00FA468B">
        <w:rPr>
          <w:b/>
          <w:i/>
          <w:sz w:val="23"/>
          <w:szCs w:val="23"/>
        </w:rPr>
        <w:t>1 баллу за правильный ответ)</w:t>
      </w:r>
    </w:p>
    <w:p w:rsidR="00BC5E49" w:rsidRDefault="00BC5E49" w:rsidP="00FA468B">
      <w:pPr>
        <w:pStyle w:val="Default"/>
        <w:rPr>
          <w:color w:val="auto"/>
          <w:sz w:val="23"/>
          <w:szCs w:val="23"/>
        </w:rPr>
      </w:pPr>
      <w:r>
        <w:rPr>
          <w:color w:val="auto"/>
          <w:sz w:val="23"/>
          <w:szCs w:val="23"/>
        </w:rPr>
        <w:t xml:space="preserve">1. имя и фамилию художника, о работе которого говорится в тексте: </w:t>
      </w:r>
      <w:r w:rsidRPr="00BC5E49">
        <w:rPr>
          <w:b/>
          <w:color w:val="auto"/>
          <w:sz w:val="23"/>
          <w:szCs w:val="23"/>
        </w:rPr>
        <w:t>Исаак Ильич Левитан</w:t>
      </w:r>
      <w:r w:rsidR="00E37376">
        <w:rPr>
          <w:b/>
          <w:color w:val="auto"/>
          <w:sz w:val="23"/>
          <w:szCs w:val="23"/>
        </w:rPr>
        <w:t xml:space="preserve"> (1б.)</w:t>
      </w:r>
    </w:p>
    <w:p w:rsidR="00BC5E49" w:rsidRPr="00BC5E49" w:rsidRDefault="00BC5E49" w:rsidP="00FA468B">
      <w:pPr>
        <w:pStyle w:val="Default"/>
        <w:spacing w:after="27"/>
        <w:rPr>
          <w:b/>
          <w:color w:val="auto"/>
          <w:sz w:val="23"/>
          <w:szCs w:val="23"/>
        </w:rPr>
      </w:pPr>
      <w:r>
        <w:rPr>
          <w:color w:val="auto"/>
          <w:sz w:val="23"/>
          <w:szCs w:val="23"/>
        </w:rPr>
        <w:t xml:space="preserve">2. название работы художника, о которой говорится в тексте: </w:t>
      </w:r>
      <w:r w:rsidRPr="00BC5E49">
        <w:rPr>
          <w:b/>
          <w:color w:val="auto"/>
          <w:sz w:val="23"/>
          <w:szCs w:val="23"/>
        </w:rPr>
        <w:t>«Над вечным покоем»</w:t>
      </w:r>
      <w:r w:rsidR="00E37376">
        <w:rPr>
          <w:b/>
          <w:color w:val="auto"/>
          <w:sz w:val="23"/>
          <w:szCs w:val="23"/>
        </w:rPr>
        <w:t xml:space="preserve"> (1 б.)</w:t>
      </w:r>
    </w:p>
    <w:p w:rsidR="00BC5E49" w:rsidRDefault="00BC5E49" w:rsidP="00FA468B">
      <w:pPr>
        <w:pStyle w:val="Default"/>
        <w:spacing w:after="27"/>
        <w:rPr>
          <w:color w:val="auto"/>
          <w:sz w:val="23"/>
          <w:szCs w:val="23"/>
        </w:rPr>
      </w:pPr>
      <w:r>
        <w:rPr>
          <w:color w:val="auto"/>
          <w:sz w:val="23"/>
          <w:szCs w:val="23"/>
        </w:rPr>
        <w:t xml:space="preserve">3. жанр произведения живописи: </w:t>
      </w:r>
      <w:r w:rsidRPr="00BC5E49">
        <w:rPr>
          <w:b/>
          <w:color w:val="auto"/>
          <w:sz w:val="23"/>
          <w:szCs w:val="23"/>
        </w:rPr>
        <w:t>пейзаж</w:t>
      </w:r>
      <w:r w:rsidR="00E37376">
        <w:rPr>
          <w:b/>
          <w:color w:val="auto"/>
          <w:sz w:val="23"/>
          <w:szCs w:val="23"/>
        </w:rPr>
        <w:t xml:space="preserve"> (1 б.)</w:t>
      </w:r>
    </w:p>
    <w:p w:rsidR="00A8139D" w:rsidRDefault="00BC5E49" w:rsidP="00FA468B">
      <w:pPr>
        <w:pStyle w:val="Default"/>
        <w:rPr>
          <w:color w:val="auto"/>
          <w:sz w:val="23"/>
          <w:szCs w:val="23"/>
        </w:rPr>
      </w:pPr>
      <w:r>
        <w:rPr>
          <w:color w:val="auto"/>
          <w:sz w:val="23"/>
          <w:szCs w:val="23"/>
        </w:rPr>
        <w:t xml:space="preserve">4. названия трех других работ этого же художника: </w:t>
      </w:r>
      <w:r w:rsidRPr="00BC5E49">
        <w:rPr>
          <w:b/>
          <w:color w:val="auto"/>
          <w:sz w:val="23"/>
          <w:szCs w:val="23"/>
        </w:rPr>
        <w:t xml:space="preserve">«Осенний день. Сокольники», «Золотая осень», «Тихая обитель» </w:t>
      </w:r>
      <w:r>
        <w:rPr>
          <w:color w:val="auto"/>
          <w:sz w:val="23"/>
          <w:szCs w:val="23"/>
        </w:rPr>
        <w:t xml:space="preserve">и др. </w:t>
      </w:r>
      <w:r w:rsidR="00E37376" w:rsidRPr="00E37376">
        <w:rPr>
          <w:b/>
          <w:color w:val="auto"/>
          <w:sz w:val="23"/>
          <w:szCs w:val="23"/>
        </w:rPr>
        <w:t>(</w:t>
      </w:r>
      <w:r w:rsidR="009B7405">
        <w:rPr>
          <w:b/>
          <w:color w:val="auto"/>
          <w:sz w:val="23"/>
          <w:szCs w:val="23"/>
        </w:rPr>
        <w:t>3</w:t>
      </w:r>
      <w:r w:rsidR="00E37376" w:rsidRPr="00E37376">
        <w:rPr>
          <w:b/>
          <w:color w:val="auto"/>
          <w:sz w:val="23"/>
          <w:szCs w:val="23"/>
        </w:rPr>
        <w:t xml:space="preserve"> б.)</w:t>
      </w:r>
    </w:p>
    <w:p w:rsidR="00A8139D" w:rsidRDefault="00A8139D" w:rsidP="00FA468B">
      <w:pPr>
        <w:pStyle w:val="Default"/>
        <w:rPr>
          <w:color w:val="auto"/>
          <w:sz w:val="23"/>
          <w:szCs w:val="23"/>
        </w:rPr>
      </w:pPr>
      <w:r>
        <w:rPr>
          <w:color w:val="auto"/>
          <w:sz w:val="23"/>
          <w:szCs w:val="23"/>
        </w:rPr>
        <w:t xml:space="preserve">5. </w:t>
      </w:r>
      <w:r w:rsidR="00BC5E49">
        <w:rPr>
          <w:color w:val="auto"/>
          <w:sz w:val="23"/>
          <w:szCs w:val="23"/>
        </w:rPr>
        <w:t xml:space="preserve">напишите номера пронумерованных работ, принадлежащих кисти этого же художника: </w:t>
      </w:r>
      <w:r w:rsidR="00BC5E49" w:rsidRPr="00A8139D">
        <w:rPr>
          <w:b/>
          <w:color w:val="auto"/>
          <w:sz w:val="23"/>
          <w:szCs w:val="23"/>
        </w:rPr>
        <w:t>1,3,5</w:t>
      </w:r>
      <w:r w:rsidR="009B7405">
        <w:rPr>
          <w:b/>
          <w:color w:val="auto"/>
          <w:sz w:val="23"/>
          <w:szCs w:val="23"/>
        </w:rPr>
        <w:t xml:space="preserve"> (3 б.)</w:t>
      </w:r>
    </w:p>
    <w:p w:rsidR="00A8139D" w:rsidRDefault="00A8139D" w:rsidP="00FA468B">
      <w:pPr>
        <w:pStyle w:val="Default"/>
        <w:rPr>
          <w:color w:val="auto"/>
          <w:sz w:val="23"/>
          <w:szCs w:val="23"/>
        </w:rPr>
      </w:pPr>
      <w:r>
        <w:rPr>
          <w:color w:val="auto"/>
          <w:sz w:val="23"/>
          <w:szCs w:val="23"/>
        </w:rPr>
        <w:t xml:space="preserve">6. </w:t>
      </w:r>
      <w:r w:rsidR="00BC5E49">
        <w:rPr>
          <w:color w:val="auto"/>
          <w:sz w:val="23"/>
          <w:szCs w:val="23"/>
        </w:rPr>
        <w:t xml:space="preserve">подпишите названия картин и  ФИО оставшихся авторов </w:t>
      </w:r>
      <w:r w:rsidR="00BC5E49" w:rsidRPr="00A8139D">
        <w:rPr>
          <w:b/>
          <w:color w:val="auto"/>
          <w:sz w:val="23"/>
          <w:szCs w:val="23"/>
        </w:rPr>
        <w:t>А. Куинджи «Березовая роща», И.И. Шишкин «Среди долины ровны</w:t>
      </w:r>
      <w:r w:rsidRPr="00A8139D">
        <w:rPr>
          <w:b/>
          <w:color w:val="auto"/>
          <w:sz w:val="23"/>
          <w:szCs w:val="23"/>
        </w:rPr>
        <w:t>е»</w:t>
      </w:r>
      <w:r w:rsidR="00987AE7">
        <w:rPr>
          <w:b/>
          <w:color w:val="auto"/>
          <w:sz w:val="23"/>
          <w:szCs w:val="23"/>
        </w:rPr>
        <w:t xml:space="preserve"> (2 б.)</w:t>
      </w:r>
    </w:p>
    <w:p w:rsidR="00A8139D" w:rsidRDefault="00A8139D" w:rsidP="00FA468B">
      <w:pPr>
        <w:pStyle w:val="Default"/>
        <w:rPr>
          <w:color w:val="auto"/>
          <w:sz w:val="23"/>
          <w:szCs w:val="23"/>
        </w:rPr>
      </w:pPr>
      <w:r>
        <w:rPr>
          <w:color w:val="auto"/>
          <w:sz w:val="23"/>
          <w:szCs w:val="23"/>
        </w:rPr>
        <w:t xml:space="preserve">7. </w:t>
      </w:r>
      <w:r w:rsidR="00BC5E49" w:rsidRPr="009D4F04">
        <w:rPr>
          <w:color w:val="auto"/>
          <w:sz w:val="23"/>
          <w:szCs w:val="23"/>
        </w:rPr>
        <w:t xml:space="preserve">имена и фамилии 3 русских художников, работавших в этом же жанре: </w:t>
      </w:r>
      <w:r>
        <w:rPr>
          <w:color w:val="auto"/>
          <w:sz w:val="23"/>
          <w:szCs w:val="23"/>
        </w:rPr>
        <w:t xml:space="preserve">Алексей Саврасов, Василий Поленов, Архип Куинджи, Иван Шишкин, Сильвестр Щедрин и др. </w:t>
      </w:r>
      <w:r w:rsidR="00BC5E49" w:rsidRPr="009D4F04">
        <w:rPr>
          <w:color w:val="auto"/>
          <w:sz w:val="23"/>
          <w:szCs w:val="23"/>
        </w:rPr>
        <w:t xml:space="preserve"> </w:t>
      </w:r>
      <w:r w:rsidR="00987AE7" w:rsidRPr="00987AE7">
        <w:rPr>
          <w:b/>
          <w:color w:val="auto"/>
          <w:sz w:val="23"/>
          <w:szCs w:val="23"/>
        </w:rPr>
        <w:t>(3 б.)</w:t>
      </w:r>
    </w:p>
    <w:p w:rsidR="00482D1C" w:rsidRDefault="00482D1C" w:rsidP="00482D1C">
      <w:pPr>
        <w:pStyle w:val="a8"/>
        <w:contextualSpacing/>
        <w:jc w:val="center"/>
        <w:rPr>
          <w:b/>
        </w:rPr>
      </w:pPr>
      <w:r>
        <w:rPr>
          <w:b/>
        </w:rPr>
        <w:t>Текст к заданию 7.</w:t>
      </w:r>
    </w:p>
    <w:p w:rsidR="00BC5E49" w:rsidRPr="00386262" w:rsidRDefault="00BC5E49" w:rsidP="00482D1C">
      <w:pPr>
        <w:pStyle w:val="a8"/>
        <w:contextualSpacing/>
        <w:jc w:val="center"/>
        <w:rPr>
          <w:b/>
        </w:rPr>
      </w:pPr>
      <w:r w:rsidRPr="00386262">
        <w:rPr>
          <w:b/>
        </w:rPr>
        <w:t xml:space="preserve">Прочитайте фрагмент </w:t>
      </w:r>
      <w:r>
        <w:rPr>
          <w:b/>
        </w:rPr>
        <w:t>из книги</w:t>
      </w:r>
      <w:r w:rsidRPr="00386262">
        <w:rPr>
          <w:b/>
        </w:rPr>
        <w:t xml:space="preserve"> </w:t>
      </w:r>
      <w:r>
        <w:rPr>
          <w:b/>
          <w:bCs/>
          <w:sz w:val="23"/>
          <w:szCs w:val="23"/>
        </w:rPr>
        <w:t>К. Паустовского "Золотая роза. Искусство видеть мир"</w:t>
      </w:r>
    </w:p>
    <w:p w:rsidR="009F6BC1" w:rsidRPr="000C0CC4" w:rsidRDefault="00BC5E49" w:rsidP="000C0CC4">
      <w:pPr>
        <w:pStyle w:val="Default"/>
        <w:jc w:val="both"/>
        <w:rPr>
          <w:b/>
        </w:rPr>
      </w:pPr>
      <w:r>
        <w:rPr>
          <w:sz w:val="23"/>
          <w:szCs w:val="23"/>
        </w:rPr>
        <w:t xml:space="preserve">Если обращаться к примерам из своей жизни, то я впервые увидел все разнообразие красок русского ненастья после одной картины. До тех пор ненастье было окрашено в моих глазах в один унылый цвет. Вся тоскливость ненастья и вызывалась, как я думал, именно тем, что оно съедало краски и заволакивало землю мутью. Но художник увидел в этом унынии некий оттенок величия, даже торжественности, и нашел в нем много чистых красок. С тех пор ненастье перестало угнетать меня. Наоборот, я даже полюбил его за чистоту воздуха, холод, когда горят щеки, оловянную рябь рек, тяжелое передвижение туч. Наконец, за то, что во время ненастья начинаешь ценить простые земные блага – теплую избу, огонь в русской печи, писк самовара, сухую солому на полу, застланную грубым рядном для ночлега, усыпительный шум дождя по крыше и сладкую дремоту. </w:t>
      </w:r>
    </w:p>
    <w:p w:rsidR="00172E39" w:rsidRDefault="00172E39" w:rsidP="00A81E3F">
      <w:pPr>
        <w:pStyle w:val="a8"/>
        <w:contextualSpacing/>
        <w:jc w:val="right"/>
        <w:rPr>
          <w:b/>
          <w:u w:val="single"/>
        </w:rPr>
      </w:pPr>
    </w:p>
    <w:p w:rsidR="000C0CC4" w:rsidRPr="00E51D0C" w:rsidRDefault="000C0CC4" w:rsidP="000C0CC4">
      <w:pPr>
        <w:contextualSpacing/>
        <w:rPr>
          <w:b/>
          <w:lang w:eastAsia="en-US"/>
        </w:rPr>
      </w:pPr>
      <w:r w:rsidRPr="006249E6">
        <w:rPr>
          <w:b/>
          <w:i/>
          <w:lang w:eastAsia="en-US"/>
        </w:rPr>
        <w:t>Задание 8</w:t>
      </w:r>
      <w:r>
        <w:rPr>
          <w:b/>
          <w:i/>
          <w:lang w:eastAsia="en-US"/>
        </w:rPr>
        <w:t>.</w:t>
      </w:r>
      <w:r w:rsidR="00E51D0C">
        <w:rPr>
          <w:b/>
          <w:i/>
          <w:lang w:eastAsia="en-US"/>
        </w:rPr>
        <w:t xml:space="preserve">                                </w:t>
      </w:r>
      <w:r>
        <w:rPr>
          <w:b/>
          <w:i/>
          <w:lang w:eastAsia="en-US"/>
        </w:rPr>
        <w:t xml:space="preserve"> </w:t>
      </w:r>
      <w:r w:rsidRPr="00E51D0C">
        <w:rPr>
          <w:b/>
          <w:lang w:eastAsia="en-US"/>
        </w:rPr>
        <w:t>11 баллов</w:t>
      </w:r>
    </w:p>
    <w:p w:rsidR="000C0CC4" w:rsidRPr="006249E6" w:rsidRDefault="000C0CC4" w:rsidP="000C0CC4">
      <w:pPr>
        <w:contextualSpacing/>
        <w:rPr>
          <w:b/>
          <w:lang w:eastAsia="en-US"/>
        </w:rPr>
      </w:pPr>
      <w:proofErr w:type="gramStart"/>
      <w:r w:rsidRPr="006249E6">
        <w:rPr>
          <w:b/>
          <w:lang w:eastAsia="en-US"/>
        </w:rPr>
        <w:t>Даны</w:t>
      </w:r>
      <w:proofErr w:type="gramEnd"/>
      <w:r w:rsidRPr="006249E6">
        <w:rPr>
          <w:b/>
          <w:lang w:eastAsia="en-US"/>
        </w:rPr>
        <w:t xml:space="preserve"> 10 понятий и 9 определений.</w:t>
      </w:r>
    </w:p>
    <w:p w:rsidR="000C0CC4" w:rsidRDefault="000C0CC4" w:rsidP="000C0CC4">
      <w:pPr>
        <w:contextualSpacing/>
        <w:rPr>
          <w:lang w:eastAsia="en-US"/>
        </w:rPr>
      </w:pPr>
      <w:r w:rsidRPr="006249E6">
        <w:rPr>
          <w:lang w:eastAsia="en-US"/>
        </w:rPr>
        <w:t xml:space="preserve">Соотнесите понятия с их определениями. Вставьте соответствующие буквы в таблицу. </w:t>
      </w:r>
    </w:p>
    <w:p w:rsidR="000C0CC4" w:rsidRPr="006249E6" w:rsidRDefault="000C0CC4" w:rsidP="000C0CC4">
      <w:pPr>
        <w:contextualSpacing/>
        <w:rPr>
          <w:lang w:eastAsia="en-US"/>
        </w:rPr>
      </w:pPr>
      <w:r w:rsidRPr="006249E6">
        <w:rPr>
          <w:lang w:eastAsia="en-US"/>
        </w:rPr>
        <w:t>Дайте определения оставшемуся понятию.</w:t>
      </w:r>
    </w:p>
    <w:p w:rsidR="000C0CC4" w:rsidRPr="006249E6" w:rsidRDefault="000C0CC4" w:rsidP="000C0CC4">
      <w:pPr>
        <w:contextualSpacing/>
        <w:rPr>
          <w:lang w:eastAsia="en-US"/>
        </w:rPr>
      </w:pPr>
      <w:r w:rsidRPr="006249E6">
        <w:rPr>
          <w:lang w:eastAsia="en-US"/>
        </w:rPr>
        <w:t xml:space="preserve">1 – Адажио. 2 – Горельеф. 3 – </w:t>
      </w:r>
      <w:r>
        <w:rPr>
          <w:lang w:eastAsia="en-US"/>
        </w:rPr>
        <w:t xml:space="preserve">Агиография. </w:t>
      </w:r>
      <w:r w:rsidRPr="006249E6">
        <w:rPr>
          <w:lang w:eastAsia="en-US"/>
        </w:rPr>
        <w:t xml:space="preserve"> 4 – </w:t>
      </w:r>
      <w:proofErr w:type="spellStart"/>
      <w:r w:rsidRPr="006249E6">
        <w:rPr>
          <w:lang w:eastAsia="en-US"/>
        </w:rPr>
        <w:t>Импасто</w:t>
      </w:r>
      <w:proofErr w:type="spellEnd"/>
      <w:r w:rsidRPr="006249E6">
        <w:rPr>
          <w:lang w:eastAsia="en-US"/>
        </w:rPr>
        <w:t>. 5</w:t>
      </w:r>
      <w:r w:rsidR="00FC4B9F">
        <w:rPr>
          <w:lang w:eastAsia="en-US"/>
        </w:rPr>
        <w:t xml:space="preserve"> -</w:t>
      </w:r>
      <w:r w:rsidRPr="006249E6">
        <w:rPr>
          <w:lang w:eastAsia="en-US"/>
        </w:rPr>
        <w:t xml:space="preserve"> </w:t>
      </w:r>
      <w:r w:rsidR="00FC4B9F" w:rsidRPr="00FC4B9F">
        <w:rPr>
          <w:bCs/>
        </w:rPr>
        <w:t>Анфилада</w:t>
      </w:r>
      <w:r w:rsidRPr="006249E6">
        <w:rPr>
          <w:lang w:eastAsia="en-US"/>
        </w:rPr>
        <w:t>. 6 –Метафора.</w:t>
      </w:r>
      <w:r>
        <w:rPr>
          <w:lang w:eastAsia="en-US"/>
        </w:rPr>
        <w:t xml:space="preserve"> 7 –</w:t>
      </w:r>
      <w:proofErr w:type="spellStart"/>
      <w:r w:rsidRPr="006249E6">
        <w:rPr>
          <w:lang w:eastAsia="en-US"/>
        </w:rPr>
        <w:t>Перформанс</w:t>
      </w:r>
      <w:proofErr w:type="spellEnd"/>
      <w:r w:rsidRPr="006249E6">
        <w:rPr>
          <w:lang w:eastAsia="en-US"/>
        </w:rPr>
        <w:t>. 8 – Пленэр. 9 – Синкопа. 10 – Эклектика.</w:t>
      </w:r>
      <w:r w:rsidR="00FC4B9F" w:rsidRPr="00FC4B9F">
        <w:rPr>
          <w:b/>
          <w:bCs/>
        </w:rPr>
        <w:t xml:space="preserve"> </w:t>
      </w:r>
    </w:p>
    <w:p w:rsidR="000C0CC4" w:rsidRPr="006249E6" w:rsidRDefault="000C0CC4" w:rsidP="00FC4B9F">
      <w:pPr>
        <w:contextualSpacing/>
        <w:jc w:val="both"/>
        <w:rPr>
          <w:lang w:eastAsia="en-US"/>
        </w:rPr>
      </w:pPr>
      <w:r w:rsidRPr="006249E6">
        <w:rPr>
          <w:lang w:eastAsia="en-US"/>
        </w:rPr>
        <w:t xml:space="preserve">А. </w:t>
      </w:r>
      <w:r>
        <w:rPr>
          <w:lang w:eastAsia="en-US"/>
        </w:rPr>
        <w:t>С</w:t>
      </w:r>
      <w:r w:rsidRPr="006249E6">
        <w:rPr>
          <w:lang w:eastAsia="en-US"/>
        </w:rPr>
        <w:t>мещение ритмической опоры в музыке с сильной доли такта на</w:t>
      </w:r>
      <w:r>
        <w:rPr>
          <w:lang w:eastAsia="en-US"/>
        </w:rPr>
        <w:t xml:space="preserve"> </w:t>
      </w:r>
      <w:proofErr w:type="gramStart"/>
      <w:r w:rsidRPr="006249E6">
        <w:rPr>
          <w:lang w:eastAsia="en-US"/>
        </w:rPr>
        <w:t>слабую</w:t>
      </w:r>
      <w:proofErr w:type="gramEnd"/>
      <w:r w:rsidRPr="006249E6">
        <w:rPr>
          <w:lang w:eastAsia="en-US"/>
        </w:rPr>
        <w:t>, то есть несовпадение ритмического акцента с метрическим.</w:t>
      </w:r>
    </w:p>
    <w:p w:rsidR="000C0CC4" w:rsidRPr="006249E6" w:rsidRDefault="000C0CC4" w:rsidP="00FC4B9F">
      <w:pPr>
        <w:contextualSpacing/>
        <w:jc w:val="both"/>
        <w:rPr>
          <w:lang w:eastAsia="en-US"/>
        </w:rPr>
      </w:pPr>
      <w:r w:rsidRPr="006249E6">
        <w:rPr>
          <w:lang w:eastAsia="en-US"/>
        </w:rPr>
        <w:t xml:space="preserve">Б. </w:t>
      </w:r>
      <w:r>
        <w:rPr>
          <w:lang w:eastAsia="en-US"/>
        </w:rPr>
        <w:t>Г</w:t>
      </w:r>
      <w:r w:rsidRPr="006249E6">
        <w:rPr>
          <w:lang w:eastAsia="en-US"/>
        </w:rPr>
        <w:t>устая, сочная накладка красок, нередко употребляемая в живописи</w:t>
      </w:r>
      <w:r>
        <w:rPr>
          <w:lang w:eastAsia="en-US"/>
        </w:rPr>
        <w:t xml:space="preserve"> </w:t>
      </w:r>
      <w:r w:rsidRPr="006249E6">
        <w:rPr>
          <w:lang w:eastAsia="en-US"/>
        </w:rPr>
        <w:t>масляными красками, в особенности для усиления светового эффекта.</w:t>
      </w:r>
    </w:p>
    <w:p w:rsidR="000C0CC4" w:rsidRPr="006249E6" w:rsidRDefault="000C0CC4" w:rsidP="00FC4B9F">
      <w:pPr>
        <w:contextualSpacing/>
        <w:jc w:val="both"/>
        <w:rPr>
          <w:lang w:eastAsia="en-US"/>
        </w:rPr>
      </w:pPr>
      <w:r w:rsidRPr="006249E6">
        <w:rPr>
          <w:lang w:eastAsia="en-US"/>
        </w:rPr>
        <w:t xml:space="preserve">В. </w:t>
      </w:r>
      <w:r w:rsidR="00FC4B9F">
        <w:t>Ряд комнат, залов, сообщающихся друг с другом дверными проемами, расположенными по одной оси.</w:t>
      </w:r>
    </w:p>
    <w:p w:rsidR="000C0CC4" w:rsidRPr="006249E6" w:rsidRDefault="000C0CC4" w:rsidP="00FC4B9F">
      <w:pPr>
        <w:contextualSpacing/>
        <w:jc w:val="both"/>
        <w:rPr>
          <w:lang w:eastAsia="en-US"/>
        </w:rPr>
      </w:pPr>
      <w:r w:rsidRPr="006249E6">
        <w:rPr>
          <w:lang w:eastAsia="en-US"/>
        </w:rPr>
        <w:t xml:space="preserve">Г. </w:t>
      </w:r>
      <w:r>
        <w:rPr>
          <w:lang w:eastAsia="en-US"/>
        </w:rPr>
        <w:t>М</w:t>
      </w:r>
      <w:r w:rsidRPr="006249E6">
        <w:rPr>
          <w:lang w:eastAsia="en-US"/>
        </w:rPr>
        <w:t>едленный темп; музыкальная пьеса или часть её, исполненная в этом</w:t>
      </w:r>
      <w:r>
        <w:rPr>
          <w:lang w:eastAsia="en-US"/>
        </w:rPr>
        <w:t xml:space="preserve"> </w:t>
      </w:r>
      <w:r w:rsidRPr="006249E6">
        <w:rPr>
          <w:lang w:eastAsia="en-US"/>
        </w:rPr>
        <w:t>темпе, — обычно одна из средних частей симфонии, квартета, сонаты и</w:t>
      </w:r>
      <w:r>
        <w:rPr>
          <w:lang w:eastAsia="en-US"/>
        </w:rPr>
        <w:t xml:space="preserve"> </w:t>
      </w:r>
      <w:r w:rsidRPr="006249E6">
        <w:rPr>
          <w:lang w:eastAsia="en-US"/>
        </w:rPr>
        <w:t>т.п.</w:t>
      </w:r>
    </w:p>
    <w:p w:rsidR="000C0CC4" w:rsidRPr="006249E6" w:rsidRDefault="000C0CC4" w:rsidP="00FC4B9F">
      <w:pPr>
        <w:contextualSpacing/>
        <w:jc w:val="both"/>
        <w:rPr>
          <w:lang w:eastAsia="en-US"/>
        </w:rPr>
      </w:pPr>
      <w:r w:rsidRPr="006249E6">
        <w:rPr>
          <w:lang w:eastAsia="en-US"/>
        </w:rPr>
        <w:t xml:space="preserve">Д. </w:t>
      </w:r>
      <w:r>
        <w:rPr>
          <w:lang w:eastAsia="en-US"/>
        </w:rPr>
        <w:t>Ж</w:t>
      </w:r>
      <w:r w:rsidRPr="006249E6">
        <w:rPr>
          <w:lang w:eastAsia="en-US"/>
        </w:rPr>
        <w:t>ивописная техника изображения объектов при естественном свете и в</w:t>
      </w:r>
      <w:r>
        <w:rPr>
          <w:lang w:eastAsia="en-US"/>
        </w:rPr>
        <w:t xml:space="preserve"> </w:t>
      </w:r>
      <w:r w:rsidRPr="006249E6">
        <w:rPr>
          <w:lang w:eastAsia="en-US"/>
        </w:rPr>
        <w:t>естественных условиях.</w:t>
      </w:r>
    </w:p>
    <w:p w:rsidR="000C0CC4" w:rsidRPr="006249E6" w:rsidRDefault="000C0CC4" w:rsidP="00FC4B9F">
      <w:pPr>
        <w:contextualSpacing/>
        <w:jc w:val="both"/>
        <w:rPr>
          <w:lang w:eastAsia="en-US"/>
        </w:rPr>
      </w:pPr>
      <w:r w:rsidRPr="006249E6">
        <w:rPr>
          <w:lang w:eastAsia="en-US"/>
        </w:rPr>
        <w:t xml:space="preserve">Е. </w:t>
      </w:r>
      <w:r>
        <w:t xml:space="preserve">От греческого </w:t>
      </w:r>
      <w:proofErr w:type="spellStart"/>
      <w:r>
        <w:t>hagios</w:t>
      </w:r>
      <w:proofErr w:type="spellEnd"/>
      <w:r>
        <w:t xml:space="preserve"> - святой и </w:t>
      </w:r>
      <w:proofErr w:type="spellStart"/>
      <w:r>
        <w:t>grapho</w:t>
      </w:r>
      <w:proofErr w:type="spellEnd"/>
      <w:r>
        <w:t xml:space="preserve"> - пищу, вид церковной литературы - жизнеописания святых</w:t>
      </w:r>
    </w:p>
    <w:p w:rsidR="000C0CC4" w:rsidRPr="006249E6" w:rsidRDefault="000C0CC4" w:rsidP="00FC4B9F">
      <w:pPr>
        <w:contextualSpacing/>
        <w:jc w:val="both"/>
        <w:rPr>
          <w:lang w:eastAsia="en-US"/>
        </w:rPr>
      </w:pPr>
      <w:r w:rsidRPr="006249E6">
        <w:rPr>
          <w:lang w:eastAsia="en-US"/>
        </w:rPr>
        <w:t xml:space="preserve">Ж. </w:t>
      </w:r>
      <w:r>
        <w:rPr>
          <w:lang w:eastAsia="en-US"/>
        </w:rPr>
        <w:t>В</w:t>
      </w:r>
      <w:r w:rsidRPr="006249E6">
        <w:rPr>
          <w:lang w:eastAsia="en-US"/>
        </w:rPr>
        <w:t xml:space="preserve">ид художественного тропа (греч. </w:t>
      </w:r>
      <w:proofErr w:type="spellStart"/>
      <w:r w:rsidRPr="006249E6">
        <w:rPr>
          <w:lang w:eastAsia="en-US"/>
        </w:rPr>
        <w:t>tropos</w:t>
      </w:r>
      <w:proofErr w:type="spellEnd"/>
      <w:r w:rsidRPr="006249E6">
        <w:rPr>
          <w:lang w:eastAsia="en-US"/>
        </w:rPr>
        <w:t xml:space="preserve"> — «оборот»), один из</w:t>
      </w:r>
      <w:r>
        <w:rPr>
          <w:lang w:eastAsia="en-US"/>
        </w:rPr>
        <w:t xml:space="preserve"> </w:t>
      </w:r>
      <w:r w:rsidRPr="006249E6">
        <w:rPr>
          <w:lang w:eastAsia="en-US"/>
        </w:rPr>
        <w:t>способов художественного формообразования, заключающийся в</w:t>
      </w:r>
      <w:r>
        <w:rPr>
          <w:lang w:eastAsia="en-US"/>
        </w:rPr>
        <w:t xml:space="preserve"> </w:t>
      </w:r>
      <w:r w:rsidRPr="006249E6">
        <w:rPr>
          <w:lang w:eastAsia="en-US"/>
        </w:rPr>
        <w:t>сближении и соединении отдельных образов, не связанных между собой в</w:t>
      </w:r>
      <w:r>
        <w:rPr>
          <w:lang w:eastAsia="en-US"/>
        </w:rPr>
        <w:t xml:space="preserve"> </w:t>
      </w:r>
      <w:r w:rsidRPr="006249E6">
        <w:rPr>
          <w:lang w:eastAsia="en-US"/>
        </w:rPr>
        <w:t>действительной жизни в целое.</w:t>
      </w:r>
    </w:p>
    <w:p w:rsidR="000C0CC4" w:rsidRPr="006249E6" w:rsidRDefault="000C0CC4" w:rsidP="00FC4B9F">
      <w:pPr>
        <w:contextualSpacing/>
        <w:jc w:val="both"/>
        <w:rPr>
          <w:lang w:eastAsia="en-US"/>
        </w:rPr>
      </w:pPr>
      <w:r w:rsidRPr="006249E6">
        <w:rPr>
          <w:lang w:eastAsia="en-US"/>
        </w:rPr>
        <w:t xml:space="preserve">З. </w:t>
      </w:r>
      <w:r>
        <w:rPr>
          <w:lang w:eastAsia="en-US"/>
        </w:rPr>
        <w:t>Ф</w:t>
      </w:r>
      <w:r w:rsidRPr="006249E6">
        <w:rPr>
          <w:lang w:eastAsia="en-US"/>
        </w:rPr>
        <w:t>орма современного искусства, в которой действия художника или</w:t>
      </w:r>
      <w:r>
        <w:rPr>
          <w:lang w:eastAsia="en-US"/>
        </w:rPr>
        <w:t xml:space="preserve"> </w:t>
      </w:r>
      <w:r w:rsidRPr="006249E6">
        <w:rPr>
          <w:lang w:eastAsia="en-US"/>
        </w:rPr>
        <w:t>группы в определённом месте и в определённое время составляют</w:t>
      </w:r>
      <w:r>
        <w:rPr>
          <w:lang w:eastAsia="en-US"/>
        </w:rPr>
        <w:t xml:space="preserve"> </w:t>
      </w:r>
      <w:r w:rsidRPr="006249E6">
        <w:rPr>
          <w:lang w:eastAsia="en-US"/>
        </w:rPr>
        <w:t>произведение.</w:t>
      </w:r>
    </w:p>
    <w:p w:rsidR="000C0CC4" w:rsidRPr="006249E6" w:rsidRDefault="000C0CC4" w:rsidP="00FC4B9F">
      <w:pPr>
        <w:contextualSpacing/>
        <w:jc w:val="both"/>
        <w:rPr>
          <w:lang w:eastAsia="en-US"/>
        </w:rPr>
      </w:pPr>
      <w:r w:rsidRPr="006249E6">
        <w:rPr>
          <w:lang w:eastAsia="en-US"/>
        </w:rPr>
        <w:t xml:space="preserve">И. </w:t>
      </w:r>
      <w:r>
        <w:rPr>
          <w:lang w:eastAsia="en-US"/>
        </w:rPr>
        <w:t>И</w:t>
      </w:r>
      <w:r w:rsidRPr="006249E6">
        <w:rPr>
          <w:lang w:eastAsia="en-US"/>
        </w:rPr>
        <w:t>скусственное соединение элементов содержания и формы, имеющих</w:t>
      </w:r>
      <w:r>
        <w:rPr>
          <w:lang w:eastAsia="en-US"/>
        </w:rPr>
        <w:t xml:space="preserve"> </w:t>
      </w:r>
      <w:r w:rsidRPr="006249E6">
        <w:rPr>
          <w:lang w:eastAsia="en-US"/>
        </w:rPr>
        <w:t>различное происхождение.</w:t>
      </w:r>
    </w:p>
    <w:tbl>
      <w:tblPr>
        <w:tblStyle w:val="a9"/>
        <w:tblW w:w="0" w:type="auto"/>
        <w:tblLook w:val="04A0"/>
      </w:tblPr>
      <w:tblGrid>
        <w:gridCol w:w="1516"/>
        <w:gridCol w:w="719"/>
        <w:gridCol w:w="708"/>
        <w:gridCol w:w="630"/>
        <w:gridCol w:w="851"/>
        <w:gridCol w:w="850"/>
        <w:gridCol w:w="851"/>
        <w:gridCol w:w="850"/>
        <w:gridCol w:w="992"/>
        <w:gridCol w:w="709"/>
        <w:gridCol w:w="709"/>
      </w:tblGrid>
      <w:tr w:rsidR="000C0CC4" w:rsidTr="003A24A2">
        <w:tc>
          <w:tcPr>
            <w:tcW w:w="1516" w:type="dxa"/>
          </w:tcPr>
          <w:p w:rsidR="000C0CC4" w:rsidRPr="00B17337" w:rsidRDefault="000C0CC4" w:rsidP="003A24A2">
            <w:pPr>
              <w:contextualSpacing/>
              <w:rPr>
                <w:b/>
                <w:lang w:val="en-US" w:eastAsia="en-US"/>
              </w:rPr>
            </w:pPr>
            <w:r>
              <w:rPr>
                <w:b/>
                <w:lang w:val="en-US" w:eastAsia="en-US"/>
              </w:rPr>
              <w:t>NN</w:t>
            </w:r>
          </w:p>
        </w:tc>
        <w:tc>
          <w:tcPr>
            <w:tcW w:w="719" w:type="dxa"/>
          </w:tcPr>
          <w:p w:rsidR="000C0CC4" w:rsidRDefault="000C0CC4" w:rsidP="003A24A2">
            <w:pPr>
              <w:contextualSpacing/>
              <w:rPr>
                <w:b/>
                <w:lang w:eastAsia="en-US"/>
              </w:rPr>
            </w:pPr>
            <w:r>
              <w:rPr>
                <w:b/>
                <w:lang w:eastAsia="en-US"/>
              </w:rPr>
              <w:t>1</w:t>
            </w:r>
          </w:p>
        </w:tc>
        <w:tc>
          <w:tcPr>
            <w:tcW w:w="708" w:type="dxa"/>
          </w:tcPr>
          <w:p w:rsidR="000C0CC4" w:rsidRDefault="000C0CC4" w:rsidP="003A24A2">
            <w:pPr>
              <w:contextualSpacing/>
              <w:rPr>
                <w:b/>
                <w:lang w:eastAsia="en-US"/>
              </w:rPr>
            </w:pPr>
            <w:r>
              <w:rPr>
                <w:b/>
                <w:lang w:eastAsia="en-US"/>
              </w:rPr>
              <w:t>2</w:t>
            </w:r>
          </w:p>
        </w:tc>
        <w:tc>
          <w:tcPr>
            <w:tcW w:w="630" w:type="dxa"/>
          </w:tcPr>
          <w:p w:rsidR="000C0CC4" w:rsidRDefault="000C0CC4" w:rsidP="003A24A2">
            <w:pPr>
              <w:contextualSpacing/>
              <w:rPr>
                <w:b/>
                <w:lang w:eastAsia="en-US"/>
              </w:rPr>
            </w:pPr>
            <w:r>
              <w:rPr>
                <w:b/>
                <w:lang w:eastAsia="en-US"/>
              </w:rPr>
              <w:t>3</w:t>
            </w:r>
          </w:p>
        </w:tc>
        <w:tc>
          <w:tcPr>
            <w:tcW w:w="851" w:type="dxa"/>
          </w:tcPr>
          <w:p w:rsidR="000C0CC4" w:rsidRDefault="000C0CC4" w:rsidP="003A24A2">
            <w:pPr>
              <w:contextualSpacing/>
              <w:rPr>
                <w:b/>
                <w:lang w:eastAsia="en-US"/>
              </w:rPr>
            </w:pPr>
            <w:r>
              <w:rPr>
                <w:b/>
                <w:lang w:eastAsia="en-US"/>
              </w:rPr>
              <w:t>4</w:t>
            </w:r>
          </w:p>
        </w:tc>
        <w:tc>
          <w:tcPr>
            <w:tcW w:w="850" w:type="dxa"/>
          </w:tcPr>
          <w:p w:rsidR="000C0CC4" w:rsidRDefault="000C0CC4" w:rsidP="003A24A2">
            <w:pPr>
              <w:contextualSpacing/>
              <w:rPr>
                <w:b/>
                <w:lang w:eastAsia="en-US"/>
              </w:rPr>
            </w:pPr>
            <w:r>
              <w:rPr>
                <w:b/>
                <w:lang w:eastAsia="en-US"/>
              </w:rPr>
              <w:t>5</w:t>
            </w:r>
          </w:p>
        </w:tc>
        <w:tc>
          <w:tcPr>
            <w:tcW w:w="851" w:type="dxa"/>
          </w:tcPr>
          <w:p w:rsidR="000C0CC4" w:rsidRDefault="000C0CC4" w:rsidP="003A24A2">
            <w:pPr>
              <w:contextualSpacing/>
              <w:rPr>
                <w:b/>
                <w:lang w:eastAsia="en-US"/>
              </w:rPr>
            </w:pPr>
            <w:r>
              <w:rPr>
                <w:b/>
                <w:lang w:eastAsia="en-US"/>
              </w:rPr>
              <w:t>6</w:t>
            </w:r>
          </w:p>
        </w:tc>
        <w:tc>
          <w:tcPr>
            <w:tcW w:w="850" w:type="dxa"/>
          </w:tcPr>
          <w:p w:rsidR="000C0CC4" w:rsidRDefault="000C0CC4" w:rsidP="003A24A2">
            <w:pPr>
              <w:contextualSpacing/>
              <w:rPr>
                <w:b/>
                <w:lang w:eastAsia="en-US"/>
              </w:rPr>
            </w:pPr>
            <w:r>
              <w:rPr>
                <w:b/>
                <w:lang w:eastAsia="en-US"/>
              </w:rPr>
              <w:t>7</w:t>
            </w:r>
          </w:p>
        </w:tc>
        <w:tc>
          <w:tcPr>
            <w:tcW w:w="992" w:type="dxa"/>
          </w:tcPr>
          <w:p w:rsidR="000C0CC4" w:rsidRDefault="000C0CC4" w:rsidP="003A24A2">
            <w:pPr>
              <w:contextualSpacing/>
              <w:rPr>
                <w:b/>
                <w:lang w:eastAsia="en-US"/>
              </w:rPr>
            </w:pPr>
            <w:r>
              <w:rPr>
                <w:b/>
                <w:lang w:eastAsia="en-US"/>
              </w:rPr>
              <w:t>8</w:t>
            </w:r>
          </w:p>
        </w:tc>
        <w:tc>
          <w:tcPr>
            <w:tcW w:w="709" w:type="dxa"/>
          </w:tcPr>
          <w:p w:rsidR="000C0CC4" w:rsidRDefault="000C0CC4" w:rsidP="003A24A2">
            <w:pPr>
              <w:contextualSpacing/>
              <w:rPr>
                <w:b/>
                <w:lang w:eastAsia="en-US"/>
              </w:rPr>
            </w:pPr>
            <w:r>
              <w:rPr>
                <w:b/>
                <w:lang w:eastAsia="en-US"/>
              </w:rPr>
              <w:t>9</w:t>
            </w:r>
          </w:p>
        </w:tc>
        <w:tc>
          <w:tcPr>
            <w:tcW w:w="709" w:type="dxa"/>
          </w:tcPr>
          <w:p w:rsidR="000C0CC4" w:rsidRDefault="000C0CC4" w:rsidP="003A24A2">
            <w:pPr>
              <w:contextualSpacing/>
              <w:rPr>
                <w:b/>
                <w:lang w:eastAsia="en-US"/>
              </w:rPr>
            </w:pPr>
            <w:r>
              <w:rPr>
                <w:b/>
                <w:lang w:eastAsia="en-US"/>
              </w:rPr>
              <w:t>10</w:t>
            </w:r>
          </w:p>
        </w:tc>
      </w:tr>
      <w:tr w:rsidR="000C0CC4" w:rsidTr="003A24A2">
        <w:tc>
          <w:tcPr>
            <w:tcW w:w="1516" w:type="dxa"/>
          </w:tcPr>
          <w:p w:rsidR="000C0CC4" w:rsidRDefault="000C0CC4" w:rsidP="003A24A2">
            <w:pPr>
              <w:contextualSpacing/>
              <w:rPr>
                <w:b/>
                <w:lang w:eastAsia="en-US"/>
              </w:rPr>
            </w:pPr>
            <w:r>
              <w:rPr>
                <w:b/>
                <w:lang w:eastAsia="en-US"/>
              </w:rPr>
              <w:t>Буквы</w:t>
            </w:r>
          </w:p>
        </w:tc>
        <w:tc>
          <w:tcPr>
            <w:tcW w:w="719" w:type="dxa"/>
          </w:tcPr>
          <w:p w:rsidR="000C0CC4" w:rsidRDefault="00FC4B9F" w:rsidP="003A24A2">
            <w:pPr>
              <w:contextualSpacing/>
              <w:rPr>
                <w:b/>
                <w:lang w:eastAsia="en-US"/>
              </w:rPr>
            </w:pPr>
            <w:r>
              <w:rPr>
                <w:b/>
                <w:lang w:eastAsia="en-US"/>
              </w:rPr>
              <w:t>Г</w:t>
            </w:r>
          </w:p>
        </w:tc>
        <w:tc>
          <w:tcPr>
            <w:tcW w:w="708" w:type="dxa"/>
          </w:tcPr>
          <w:p w:rsidR="000C0CC4" w:rsidRDefault="000C0CC4" w:rsidP="003A24A2">
            <w:pPr>
              <w:contextualSpacing/>
              <w:rPr>
                <w:b/>
                <w:lang w:eastAsia="en-US"/>
              </w:rPr>
            </w:pPr>
          </w:p>
        </w:tc>
        <w:tc>
          <w:tcPr>
            <w:tcW w:w="630" w:type="dxa"/>
          </w:tcPr>
          <w:p w:rsidR="000C0CC4" w:rsidRDefault="00FC4B9F" w:rsidP="003A24A2">
            <w:pPr>
              <w:contextualSpacing/>
              <w:rPr>
                <w:b/>
                <w:lang w:eastAsia="en-US"/>
              </w:rPr>
            </w:pPr>
            <w:r>
              <w:rPr>
                <w:b/>
                <w:lang w:eastAsia="en-US"/>
              </w:rPr>
              <w:t>Е</w:t>
            </w:r>
          </w:p>
        </w:tc>
        <w:tc>
          <w:tcPr>
            <w:tcW w:w="851" w:type="dxa"/>
          </w:tcPr>
          <w:p w:rsidR="000C0CC4" w:rsidRDefault="000C0CC4" w:rsidP="003A24A2">
            <w:pPr>
              <w:contextualSpacing/>
              <w:rPr>
                <w:b/>
                <w:lang w:eastAsia="en-US"/>
              </w:rPr>
            </w:pPr>
            <w:r>
              <w:rPr>
                <w:b/>
                <w:lang w:eastAsia="en-US"/>
              </w:rPr>
              <w:t>Б</w:t>
            </w:r>
          </w:p>
        </w:tc>
        <w:tc>
          <w:tcPr>
            <w:tcW w:w="850" w:type="dxa"/>
          </w:tcPr>
          <w:p w:rsidR="000C0CC4" w:rsidRDefault="00FC4B9F" w:rsidP="003A24A2">
            <w:pPr>
              <w:contextualSpacing/>
              <w:rPr>
                <w:b/>
                <w:lang w:eastAsia="en-US"/>
              </w:rPr>
            </w:pPr>
            <w:r>
              <w:rPr>
                <w:b/>
                <w:lang w:eastAsia="en-US"/>
              </w:rPr>
              <w:t>В</w:t>
            </w:r>
          </w:p>
        </w:tc>
        <w:tc>
          <w:tcPr>
            <w:tcW w:w="851" w:type="dxa"/>
          </w:tcPr>
          <w:p w:rsidR="000C0CC4" w:rsidRDefault="00FC4B9F" w:rsidP="003A24A2">
            <w:pPr>
              <w:contextualSpacing/>
              <w:rPr>
                <w:b/>
                <w:lang w:eastAsia="en-US"/>
              </w:rPr>
            </w:pPr>
            <w:r>
              <w:rPr>
                <w:b/>
                <w:lang w:eastAsia="en-US"/>
              </w:rPr>
              <w:t>Ж</w:t>
            </w:r>
          </w:p>
        </w:tc>
        <w:tc>
          <w:tcPr>
            <w:tcW w:w="850" w:type="dxa"/>
          </w:tcPr>
          <w:p w:rsidR="000C0CC4" w:rsidRDefault="00FC4B9F" w:rsidP="003A24A2">
            <w:pPr>
              <w:contextualSpacing/>
              <w:rPr>
                <w:b/>
                <w:lang w:eastAsia="en-US"/>
              </w:rPr>
            </w:pPr>
            <w:proofErr w:type="gramStart"/>
            <w:r>
              <w:rPr>
                <w:b/>
                <w:lang w:eastAsia="en-US"/>
              </w:rPr>
              <w:t>З</w:t>
            </w:r>
            <w:proofErr w:type="gramEnd"/>
          </w:p>
        </w:tc>
        <w:tc>
          <w:tcPr>
            <w:tcW w:w="992" w:type="dxa"/>
          </w:tcPr>
          <w:p w:rsidR="000C0CC4" w:rsidRDefault="00FC4B9F" w:rsidP="003A24A2">
            <w:pPr>
              <w:contextualSpacing/>
              <w:rPr>
                <w:b/>
                <w:lang w:eastAsia="en-US"/>
              </w:rPr>
            </w:pPr>
            <w:r>
              <w:rPr>
                <w:b/>
                <w:lang w:eastAsia="en-US"/>
              </w:rPr>
              <w:t>Д</w:t>
            </w:r>
          </w:p>
        </w:tc>
        <w:tc>
          <w:tcPr>
            <w:tcW w:w="709" w:type="dxa"/>
          </w:tcPr>
          <w:p w:rsidR="000C0CC4" w:rsidRDefault="000C0CC4" w:rsidP="003A24A2">
            <w:pPr>
              <w:contextualSpacing/>
              <w:rPr>
                <w:b/>
                <w:lang w:eastAsia="en-US"/>
              </w:rPr>
            </w:pPr>
            <w:r>
              <w:rPr>
                <w:b/>
                <w:lang w:eastAsia="en-US"/>
              </w:rPr>
              <w:t>А</w:t>
            </w:r>
          </w:p>
        </w:tc>
        <w:tc>
          <w:tcPr>
            <w:tcW w:w="709" w:type="dxa"/>
          </w:tcPr>
          <w:p w:rsidR="000C0CC4" w:rsidRDefault="00FC4B9F" w:rsidP="003A24A2">
            <w:pPr>
              <w:contextualSpacing/>
              <w:rPr>
                <w:b/>
                <w:lang w:eastAsia="en-US"/>
              </w:rPr>
            </w:pPr>
            <w:r>
              <w:rPr>
                <w:b/>
                <w:lang w:eastAsia="en-US"/>
              </w:rPr>
              <w:t>И</w:t>
            </w:r>
          </w:p>
        </w:tc>
      </w:tr>
      <w:tr w:rsidR="000C0CC4" w:rsidTr="003A24A2">
        <w:tc>
          <w:tcPr>
            <w:tcW w:w="1516" w:type="dxa"/>
          </w:tcPr>
          <w:p w:rsidR="000C0CC4" w:rsidRDefault="000C0CC4" w:rsidP="003A24A2">
            <w:pPr>
              <w:contextualSpacing/>
              <w:rPr>
                <w:b/>
                <w:lang w:eastAsia="en-US"/>
              </w:rPr>
            </w:pPr>
            <w:r>
              <w:rPr>
                <w:b/>
                <w:lang w:eastAsia="en-US"/>
              </w:rPr>
              <w:t>Определение</w:t>
            </w:r>
          </w:p>
        </w:tc>
        <w:tc>
          <w:tcPr>
            <w:tcW w:w="7869" w:type="dxa"/>
            <w:gridSpan w:val="10"/>
          </w:tcPr>
          <w:p w:rsidR="000C0CC4" w:rsidRDefault="0076497F" w:rsidP="003A24A2">
            <w:pPr>
              <w:contextualSpacing/>
              <w:rPr>
                <w:b/>
                <w:lang w:eastAsia="en-US"/>
              </w:rPr>
            </w:pPr>
            <w:r>
              <w:t>Горельеф (высокий рельеф) — разновидность скульптурного выпуклого рельефа, в котором изображение выступает над плоскостью фона более</w:t>
            </w:r>
            <w:proofErr w:type="gramStart"/>
            <w:r>
              <w:t>,</w:t>
            </w:r>
            <w:proofErr w:type="gramEnd"/>
            <w:r>
              <w:t xml:space="preserve"> чем на половину объёма изображаемых частей.</w:t>
            </w:r>
          </w:p>
        </w:tc>
      </w:tr>
    </w:tbl>
    <w:p w:rsidR="001329E9" w:rsidRDefault="001329E9" w:rsidP="009F6BC1">
      <w:pPr>
        <w:contextualSpacing/>
        <w:rPr>
          <w:b/>
          <w:lang w:eastAsia="en-US"/>
        </w:rPr>
      </w:pPr>
    </w:p>
    <w:p w:rsidR="00B817F7" w:rsidRPr="00A81E3F" w:rsidRDefault="009F6BC1" w:rsidP="009F6BC1">
      <w:pPr>
        <w:contextualSpacing/>
        <w:rPr>
          <w:b/>
          <w:lang w:eastAsia="en-US"/>
        </w:rPr>
      </w:pPr>
      <w:bookmarkStart w:id="0" w:name="_GoBack"/>
      <w:bookmarkEnd w:id="0"/>
      <w:r>
        <w:rPr>
          <w:b/>
          <w:lang w:eastAsia="en-US"/>
        </w:rPr>
        <w:t xml:space="preserve">Максимальное количество баллов </w:t>
      </w:r>
      <w:r w:rsidR="00AE32E1">
        <w:rPr>
          <w:b/>
          <w:lang w:eastAsia="en-US"/>
        </w:rPr>
        <w:t>–</w:t>
      </w:r>
      <w:r w:rsidR="001D0406">
        <w:rPr>
          <w:b/>
          <w:lang w:eastAsia="en-US"/>
        </w:rPr>
        <w:t>1</w:t>
      </w:r>
      <w:r w:rsidR="005E6BB7">
        <w:rPr>
          <w:b/>
          <w:lang w:eastAsia="en-US"/>
        </w:rPr>
        <w:t>24</w:t>
      </w:r>
      <w:r w:rsidR="00661E80">
        <w:rPr>
          <w:b/>
          <w:lang w:eastAsia="en-US"/>
        </w:rPr>
        <w:t>.</w:t>
      </w:r>
    </w:p>
    <w:sectPr w:rsidR="00B817F7" w:rsidRPr="00A81E3F" w:rsidSect="00A37F47">
      <w:footerReference w:type="default" r:id="rId16"/>
      <w:pgSz w:w="11906" w:h="16838"/>
      <w:pgMar w:top="533" w:right="850" w:bottom="709" w:left="1134" w:header="283" w:footer="27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599" w:rsidRDefault="00CF3599">
      <w:r>
        <w:separator/>
      </w:r>
    </w:p>
  </w:endnote>
  <w:endnote w:type="continuationSeparator" w:id="0">
    <w:p w:rsidR="00CF3599" w:rsidRDefault="00CF35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84916"/>
      <w:docPartObj>
        <w:docPartGallery w:val="Page Numbers (Bottom of Page)"/>
        <w:docPartUnique/>
      </w:docPartObj>
    </w:sdtPr>
    <w:sdtContent>
      <w:p w:rsidR="00585C21" w:rsidRDefault="00600675">
        <w:pPr>
          <w:pStyle w:val="a6"/>
          <w:jc w:val="right"/>
        </w:pPr>
        <w:r>
          <w:fldChar w:fldCharType="begin"/>
        </w:r>
        <w:r w:rsidR="00C35098">
          <w:instrText xml:space="preserve"> PAGE   \* MERGEFORMAT </w:instrText>
        </w:r>
        <w:r>
          <w:fldChar w:fldCharType="separate"/>
        </w:r>
        <w:r w:rsidR="005E6BB7">
          <w:rPr>
            <w:noProof/>
          </w:rPr>
          <w:t>6</w:t>
        </w:r>
        <w:r>
          <w:rPr>
            <w:noProof/>
          </w:rPr>
          <w:fldChar w:fldCharType="end"/>
        </w:r>
      </w:p>
    </w:sdtContent>
  </w:sdt>
  <w:p w:rsidR="00585C21" w:rsidRDefault="00585C2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599" w:rsidRDefault="00CF3599">
      <w:r>
        <w:separator/>
      </w:r>
    </w:p>
  </w:footnote>
  <w:footnote w:type="continuationSeparator" w:id="0">
    <w:p w:rsidR="00CF3599" w:rsidRDefault="00CF35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469EA"/>
    <w:multiLevelType w:val="hybridMultilevel"/>
    <w:tmpl w:val="0AA6E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2B3156"/>
    <w:multiLevelType w:val="hybridMultilevel"/>
    <w:tmpl w:val="C9F07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E4623F"/>
    <w:multiLevelType w:val="hybridMultilevel"/>
    <w:tmpl w:val="FE522D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DB068F"/>
    <w:multiLevelType w:val="hybridMultilevel"/>
    <w:tmpl w:val="67AEDF18"/>
    <w:lvl w:ilvl="0" w:tplc="AC54AF94">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4">
    <w:nsid w:val="232A3D06"/>
    <w:multiLevelType w:val="hybridMultilevel"/>
    <w:tmpl w:val="93D601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4B51AA"/>
    <w:multiLevelType w:val="hybridMultilevel"/>
    <w:tmpl w:val="F6F8157A"/>
    <w:lvl w:ilvl="0" w:tplc="4E569A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D2157"/>
    <w:multiLevelType w:val="hybridMultilevel"/>
    <w:tmpl w:val="A9FA5AAC"/>
    <w:lvl w:ilvl="0" w:tplc="9A8A2E32">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7">
    <w:nsid w:val="3D2E3B87"/>
    <w:multiLevelType w:val="hybridMultilevel"/>
    <w:tmpl w:val="885A5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E5F7098"/>
    <w:multiLevelType w:val="hybridMultilevel"/>
    <w:tmpl w:val="7EB0C8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6325DD"/>
    <w:multiLevelType w:val="hybridMultilevel"/>
    <w:tmpl w:val="CBC4BE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1F01DC"/>
    <w:multiLevelType w:val="hybridMultilevel"/>
    <w:tmpl w:val="2D4E8A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2434DB"/>
    <w:multiLevelType w:val="hybridMultilevel"/>
    <w:tmpl w:val="AF40DED0"/>
    <w:lvl w:ilvl="0" w:tplc="0DFE0FFC">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2">
    <w:nsid w:val="4E402F42"/>
    <w:multiLevelType w:val="hybridMultilevel"/>
    <w:tmpl w:val="45C4E0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8E7F46"/>
    <w:multiLevelType w:val="hybridMultilevel"/>
    <w:tmpl w:val="510ED5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77220B"/>
    <w:multiLevelType w:val="hybridMultilevel"/>
    <w:tmpl w:val="2554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632FD2"/>
    <w:multiLevelType w:val="hybridMultilevel"/>
    <w:tmpl w:val="5414F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6250D6"/>
    <w:multiLevelType w:val="hybridMultilevel"/>
    <w:tmpl w:val="D46CD0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E13D3B"/>
    <w:multiLevelType w:val="hybridMultilevel"/>
    <w:tmpl w:val="56603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237C08"/>
    <w:multiLevelType w:val="hybridMultilevel"/>
    <w:tmpl w:val="41001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A6163A7"/>
    <w:multiLevelType w:val="hybridMultilevel"/>
    <w:tmpl w:val="FFCA9B74"/>
    <w:lvl w:ilvl="0" w:tplc="602609C4">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0">
    <w:nsid w:val="6E5B5FC8"/>
    <w:multiLevelType w:val="hybridMultilevel"/>
    <w:tmpl w:val="31BC4B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2365F8A"/>
    <w:multiLevelType w:val="hybridMultilevel"/>
    <w:tmpl w:val="1084F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6AB5FE0"/>
    <w:multiLevelType w:val="hybridMultilevel"/>
    <w:tmpl w:val="B97C77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5"/>
  </w:num>
  <w:num w:numId="5">
    <w:abstractNumId w:val="22"/>
  </w:num>
  <w:num w:numId="6">
    <w:abstractNumId w:val="13"/>
  </w:num>
  <w:num w:numId="7">
    <w:abstractNumId w:val="6"/>
  </w:num>
  <w:num w:numId="8">
    <w:abstractNumId w:val="19"/>
  </w:num>
  <w:num w:numId="9">
    <w:abstractNumId w:val="3"/>
  </w:num>
  <w:num w:numId="10">
    <w:abstractNumId w:val="11"/>
  </w:num>
  <w:num w:numId="11">
    <w:abstractNumId w:val="17"/>
  </w:num>
  <w:num w:numId="12">
    <w:abstractNumId w:val="16"/>
  </w:num>
  <w:num w:numId="13">
    <w:abstractNumId w:val="2"/>
  </w:num>
  <w:num w:numId="14">
    <w:abstractNumId w:val="7"/>
  </w:num>
  <w:num w:numId="15">
    <w:abstractNumId w:val="20"/>
  </w:num>
  <w:num w:numId="16">
    <w:abstractNumId w:val="14"/>
  </w:num>
  <w:num w:numId="17">
    <w:abstractNumId w:val="1"/>
  </w:num>
  <w:num w:numId="18">
    <w:abstractNumId w:val="21"/>
  </w:num>
  <w:num w:numId="19">
    <w:abstractNumId w:val="18"/>
  </w:num>
  <w:num w:numId="20">
    <w:abstractNumId w:val="10"/>
  </w:num>
  <w:num w:numId="21">
    <w:abstractNumId w:val="9"/>
  </w:num>
  <w:num w:numId="22">
    <w:abstractNumId w:val="8"/>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10EB3"/>
    <w:rsid w:val="0001226F"/>
    <w:rsid w:val="000149A4"/>
    <w:rsid w:val="00024AEB"/>
    <w:rsid w:val="000252C5"/>
    <w:rsid w:val="00046A43"/>
    <w:rsid w:val="00061DEC"/>
    <w:rsid w:val="00070DEC"/>
    <w:rsid w:val="00094F72"/>
    <w:rsid w:val="000A6BBA"/>
    <w:rsid w:val="000B709A"/>
    <w:rsid w:val="000C0CC4"/>
    <w:rsid w:val="000E63A9"/>
    <w:rsid w:val="000F5B63"/>
    <w:rsid w:val="001109F1"/>
    <w:rsid w:val="00116B12"/>
    <w:rsid w:val="001329E9"/>
    <w:rsid w:val="0014573B"/>
    <w:rsid w:val="00156B06"/>
    <w:rsid w:val="00171AFA"/>
    <w:rsid w:val="00172E39"/>
    <w:rsid w:val="00186BD9"/>
    <w:rsid w:val="00187343"/>
    <w:rsid w:val="00187AAC"/>
    <w:rsid w:val="00192A15"/>
    <w:rsid w:val="001930F2"/>
    <w:rsid w:val="00194659"/>
    <w:rsid w:val="001A466C"/>
    <w:rsid w:val="001B5E48"/>
    <w:rsid w:val="001D0406"/>
    <w:rsid w:val="001D69F8"/>
    <w:rsid w:val="00206E73"/>
    <w:rsid w:val="00211C28"/>
    <w:rsid w:val="00232684"/>
    <w:rsid w:val="00234E09"/>
    <w:rsid w:val="00255D80"/>
    <w:rsid w:val="0027091A"/>
    <w:rsid w:val="00272C15"/>
    <w:rsid w:val="002B1443"/>
    <w:rsid w:val="002C0F35"/>
    <w:rsid w:val="002D3DFB"/>
    <w:rsid w:val="002F114B"/>
    <w:rsid w:val="002F4839"/>
    <w:rsid w:val="00307053"/>
    <w:rsid w:val="003116D9"/>
    <w:rsid w:val="00335015"/>
    <w:rsid w:val="003416CC"/>
    <w:rsid w:val="0035388A"/>
    <w:rsid w:val="003559DC"/>
    <w:rsid w:val="00371BBF"/>
    <w:rsid w:val="00381ABE"/>
    <w:rsid w:val="00384015"/>
    <w:rsid w:val="003944E6"/>
    <w:rsid w:val="003C70AB"/>
    <w:rsid w:val="003D5E02"/>
    <w:rsid w:val="003E6FD4"/>
    <w:rsid w:val="004211CF"/>
    <w:rsid w:val="0046504E"/>
    <w:rsid w:val="00466080"/>
    <w:rsid w:val="00475EB6"/>
    <w:rsid w:val="00477720"/>
    <w:rsid w:val="00482D1C"/>
    <w:rsid w:val="00485ABF"/>
    <w:rsid w:val="004B6D9C"/>
    <w:rsid w:val="004B75BB"/>
    <w:rsid w:val="004D282D"/>
    <w:rsid w:val="004D3AA8"/>
    <w:rsid w:val="004F0E4A"/>
    <w:rsid w:val="00510EB3"/>
    <w:rsid w:val="00511990"/>
    <w:rsid w:val="00512490"/>
    <w:rsid w:val="0052268E"/>
    <w:rsid w:val="00523B7A"/>
    <w:rsid w:val="00536A93"/>
    <w:rsid w:val="00542CF0"/>
    <w:rsid w:val="005474A5"/>
    <w:rsid w:val="00550D21"/>
    <w:rsid w:val="00554F8E"/>
    <w:rsid w:val="00557ACD"/>
    <w:rsid w:val="00564AD9"/>
    <w:rsid w:val="005834C6"/>
    <w:rsid w:val="00585C21"/>
    <w:rsid w:val="0059005A"/>
    <w:rsid w:val="005A02F9"/>
    <w:rsid w:val="005A5FAD"/>
    <w:rsid w:val="005D05AD"/>
    <w:rsid w:val="005D4795"/>
    <w:rsid w:val="005E6BB7"/>
    <w:rsid w:val="005E7FF6"/>
    <w:rsid w:val="005F35A4"/>
    <w:rsid w:val="00600675"/>
    <w:rsid w:val="00610967"/>
    <w:rsid w:val="00617F1D"/>
    <w:rsid w:val="006377ED"/>
    <w:rsid w:val="00644193"/>
    <w:rsid w:val="00661E80"/>
    <w:rsid w:val="00667BFA"/>
    <w:rsid w:val="00672EAD"/>
    <w:rsid w:val="00683ACC"/>
    <w:rsid w:val="0068481F"/>
    <w:rsid w:val="006A2246"/>
    <w:rsid w:val="006C36BB"/>
    <w:rsid w:val="006F3E2F"/>
    <w:rsid w:val="0071509B"/>
    <w:rsid w:val="00715DD7"/>
    <w:rsid w:val="00737622"/>
    <w:rsid w:val="00746C59"/>
    <w:rsid w:val="007619CE"/>
    <w:rsid w:val="00763E64"/>
    <w:rsid w:val="0076497F"/>
    <w:rsid w:val="0077331B"/>
    <w:rsid w:val="00776F76"/>
    <w:rsid w:val="0079687A"/>
    <w:rsid w:val="007C1409"/>
    <w:rsid w:val="007C2ED5"/>
    <w:rsid w:val="008007FD"/>
    <w:rsid w:val="008023E2"/>
    <w:rsid w:val="00805B49"/>
    <w:rsid w:val="008106FA"/>
    <w:rsid w:val="00814396"/>
    <w:rsid w:val="0081553D"/>
    <w:rsid w:val="008362BF"/>
    <w:rsid w:val="008511C6"/>
    <w:rsid w:val="00862390"/>
    <w:rsid w:val="00873D2D"/>
    <w:rsid w:val="0089212C"/>
    <w:rsid w:val="00894E51"/>
    <w:rsid w:val="008A6608"/>
    <w:rsid w:val="008F717A"/>
    <w:rsid w:val="009068A1"/>
    <w:rsid w:val="00933852"/>
    <w:rsid w:val="00987AE7"/>
    <w:rsid w:val="009B01AC"/>
    <w:rsid w:val="009B7405"/>
    <w:rsid w:val="009F6BC1"/>
    <w:rsid w:val="00A22DF7"/>
    <w:rsid w:val="00A276F8"/>
    <w:rsid w:val="00A325D5"/>
    <w:rsid w:val="00A37F47"/>
    <w:rsid w:val="00A658F0"/>
    <w:rsid w:val="00A8139D"/>
    <w:rsid w:val="00A81E3F"/>
    <w:rsid w:val="00AA55B8"/>
    <w:rsid w:val="00AC0267"/>
    <w:rsid w:val="00AC6924"/>
    <w:rsid w:val="00AD2562"/>
    <w:rsid w:val="00AD351D"/>
    <w:rsid w:val="00AE32E1"/>
    <w:rsid w:val="00AF4EF1"/>
    <w:rsid w:val="00AF670B"/>
    <w:rsid w:val="00AF7938"/>
    <w:rsid w:val="00B0396F"/>
    <w:rsid w:val="00B1692C"/>
    <w:rsid w:val="00B224BA"/>
    <w:rsid w:val="00B24D40"/>
    <w:rsid w:val="00B43FF8"/>
    <w:rsid w:val="00B4639E"/>
    <w:rsid w:val="00B5260A"/>
    <w:rsid w:val="00B54AA3"/>
    <w:rsid w:val="00B75E66"/>
    <w:rsid w:val="00B817F7"/>
    <w:rsid w:val="00B82996"/>
    <w:rsid w:val="00B831D7"/>
    <w:rsid w:val="00B83EEF"/>
    <w:rsid w:val="00B8502B"/>
    <w:rsid w:val="00BA3321"/>
    <w:rsid w:val="00BB1725"/>
    <w:rsid w:val="00BB73EE"/>
    <w:rsid w:val="00BC5E49"/>
    <w:rsid w:val="00BC77E7"/>
    <w:rsid w:val="00BD46D3"/>
    <w:rsid w:val="00C35098"/>
    <w:rsid w:val="00C47A1C"/>
    <w:rsid w:val="00C507D8"/>
    <w:rsid w:val="00C575A9"/>
    <w:rsid w:val="00C61021"/>
    <w:rsid w:val="00C7081C"/>
    <w:rsid w:val="00C759B5"/>
    <w:rsid w:val="00C76A45"/>
    <w:rsid w:val="00C81599"/>
    <w:rsid w:val="00CB4DE5"/>
    <w:rsid w:val="00CC0FB0"/>
    <w:rsid w:val="00CC1FF3"/>
    <w:rsid w:val="00CC26DF"/>
    <w:rsid w:val="00CE23B0"/>
    <w:rsid w:val="00CF3599"/>
    <w:rsid w:val="00D05ADB"/>
    <w:rsid w:val="00D16F23"/>
    <w:rsid w:val="00D25E23"/>
    <w:rsid w:val="00D3514C"/>
    <w:rsid w:val="00D359A8"/>
    <w:rsid w:val="00D50343"/>
    <w:rsid w:val="00D5203B"/>
    <w:rsid w:val="00D629DB"/>
    <w:rsid w:val="00D71973"/>
    <w:rsid w:val="00D719F5"/>
    <w:rsid w:val="00D74751"/>
    <w:rsid w:val="00D86ACE"/>
    <w:rsid w:val="00DA343F"/>
    <w:rsid w:val="00DC0AE1"/>
    <w:rsid w:val="00DD31D5"/>
    <w:rsid w:val="00DF3FA4"/>
    <w:rsid w:val="00DF52D3"/>
    <w:rsid w:val="00DF7E2A"/>
    <w:rsid w:val="00E052B6"/>
    <w:rsid w:val="00E061BD"/>
    <w:rsid w:val="00E2400A"/>
    <w:rsid w:val="00E37376"/>
    <w:rsid w:val="00E51D0C"/>
    <w:rsid w:val="00E8187D"/>
    <w:rsid w:val="00E82F84"/>
    <w:rsid w:val="00E97120"/>
    <w:rsid w:val="00EB5318"/>
    <w:rsid w:val="00EC2A9E"/>
    <w:rsid w:val="00EC3C52"/>
    <w:rsid w:val="00ED34FB"/>
    <w:rsid w:val="00EE4A41"/>
    <w:rsid w:val="00EF68B4"/>
    <w:rsid w:val="00F003FA"/>
    <w:rsid w:val="00F118AA"/>
    <w:rsid w:val="00F36772"/>
    <w:rsid w:val="00F72178"/>
    <w:rsid w:val="00F737B2"/>
    <w:rsid w:val="00F8261D"/>
    <w:rsid w:val="00F83103"/>
    <w:rsid w:val="00F9113D"/>
    <w:rsid w:val="00FA1BFF"/>
    <w:rsid w:val="00FA468B"/>
    <w:rsid w:val="00FC4B9F"/>
    <w:rsid w:val="00FD12C0"/>
    <w:rsid w:val="00FD29FD"/>
    <w:rsid w:val="00FD4734"/>
    <w:rsid w:val="00FE528B"/>
    <w:rsid w:val="00FF565E"/>
    <w:rsid w:val="00FF5B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1C6"/>
    <w:rPr>
      <w:rFonts w:ascii="Times New Roman" w:eastAsia="Times New Roman" w:hAnsi="Times New Roman"/>
      <w:sz w:val="24"/>
      <w:szCs w:val="24"/>
      <w:lang w:eastAsia="ru-RU"/>
    </w:rPr>
  </w:style>
  <w:style w:type="paragraph" w:styleId="1">
    <w:name w:val="heading 1"/>
    <w:basedOn w:val="a"/>
    <w:next w:val="a"/>
    <w:link w:val="10"/>
    <w:uiPriority w:val="9"/>
    <w:qFormat/>
    <w:rsid w:val="006377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114B"/>
    <w:pPr>
      <w:spacing w:after="200" w:line="276" w:lineRule="auto"/>
      <w:ind w:left="720"/>
    </w:pPr>
    <w:rPr>
      <w:rFonts w:ascii="Calibri" w:hAnsi="Calibri" w:cs="Calibri"/>
      <w:sz w:val="22"/>
      <w:szCs w:val="22"/>
    </w:rPr>
  </w:style>
  <w:style w:type="paragraph" w:styleId="a4">
    <w:name w:val="header"/>
    <w:basedOn w:val="a"/>
    <w:link w:val="a5"/>
    <w:uiPriority w:val="99"/>
    <w:unhideWhenUsed/>
    <w:rsid w:val="008511C6"/>
    <w:pPr>
      <w:tabs>
        <w:tab w:val="center" w:pos="4677"/>
        <w:tab w:val="right" w:pos="9355"/>
      </w:tabs>
    </w:pPr>
  </w:style>
  <w:style w:type="character" w:customStyle="1" w:styleId="a5">
    <w:name w:val="Верхний колонтитул Знак"/>
    <w:basedOn w:val="a0"/>
    <w:link w:val="a4"/>
    <w:uiPriority w:val="99"/>
    <w:rsid w:val="008511C6"/>
    <w:rPr>
      <w:rFonts w:ascii="Times New Roman" w:eastAsia="Times New Roman" w:hAnsi="Times New Roman"/>
      <w:sz w:val="24"/>
      <w:szCs w:val="24"/>
      <w:lang w:eastAsia="ru-RU"/>
    </w:rPr>
  </w:style>
  <w:style w:type="paragraph" w:styleId="a6">
    <w:name w:val="footer"/>
    <w:basedOn w:val="a"/>
    <w:link w:val="a7"/>
    <w:uiPriority w:val="99"/>
    <w:unhideWhenUsed/>
    <w:rsid w:val="008511C6"/>
    <w:pPr>
      <w:tabs>
        <w:tab w:val="center" w:pos="4677"/>
        <w:tab w:val="right" w:pos="9355"/>
      </w:tabs>
    </w:pPr>
  </w:style>
  <w:style w:type="character" w:customStyle="1" w:styleId="a7">
    <w:name w:val="Нижний колонтитул Знак"/>
    <w:basedOn w:val="a0"/>
    <w:link w:val="a6"/>
    <w:uiPriority w:val="99"/>
    <w:rsid w:val="008511C6"/>
    <w:rPr>
      <w:rFonts w:ascii="Times New Roman" w:eastAsia="Times New Roman" w:hAnsi="Times New Roman"/>
      <w:sz w:val="24"/>
      <w:szCs w:val="24"/>
      <w:lang w:eastAsia="ru-RU"/>
    </w:rPr>
  </w:style>
  <w:style w:type="paragraph" w:styleId="a8">
    <w:name w:val="No Spacing"/>
    <w:uiPriority w:val="1"/>
    <w:qFormat/>
    <w:rsid w:val="008511C6"/>
    <w:rPr>
      <w:rFonts w:ascii="Times New Roman" w:hAnsi="Times New Roman"/>
      <w:sz w:val="24"/>
      <w:szCs w:val="24"/>
    </w:rPr>
  </w:style>
  <w:style w:type="table" w:styleId="a9">
    <w:name w:val="Table Grid"/>
    <w:basedOn w:val="a1"/>
    <w:uiPriority w:val="59"/>
    <w:rsid w:val="008511C6"/>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3">
    <w:name w:val="c3"/>
    <w:basedOn w:val="a"/>
    <w:rsid w:val="008511C6"/>
    <w:pPr>
      <w:spacing w:before="100" w:beforeAutospacing="1" w:after="100" w:afterAutospacing="1"/>
    </w:pPr>
    <w:rPr>
      <w:rFonts w:eastAsia="Calibri"/>
    </w:rPr>
  </w:style>
  <w:style w:type="character" w:customStyle="1" w:styleId="c2">
    <w:name w:val="c2"/>
    <w:basedOn w:val="a0"/>
    <w:rsid w:val="008511C6"/>
    <w:rPr>
      <w:rFonts w:cs="Times New Roman"/>
    </w:rPr>
  </w:style>
  <w:style w:type="character" w:styleId="aa">
    <w:name w:val="Emphasis"/>
    <w:basedOn w:val="a0"/>
    <w:uiPriority w:val="20"/>
    <w:qFormat/>
    <w:rsid w:val="008511C6"/>
    <w:rPr>
      <w:i/>
      <w:iCs/>
    </w:rPr>
  </w:style>
  <w:style w:type="paragraph" w:styleId="ab">
    <w:name w:val="Balloon Text"/>
    <w:basedOn w:val="a"/>
    <w:link w:val="ac"/>
    <w:uiPriority w:val="99"/>
    <w:semiHidden/>
    <w:unhideWhenUsed/>
    <w:rsid w:val="008511C6"/>
    <w:rPr>
      <w:rFonts w:ascii="Tahoma" w:hAnsi="Tahoma" w:cs="Tahoma"/>
      <w:sz w:val="16"/>
      <w:szCs w:val="16"/>
    </w:rPr>
  </w:style>
  <w:style w:type="character" w:customStyle="1" w:styleId="ac">
    <w:name w:val="Текст выноски Знак"/>
    <w:basedOn w:val="a0"/>
    <w:link w:val="ab"/>
    <w:uiPriority w:val="99"/>
    <w:semiHidden/>
    <w:rsid w:val="008511C6"/>
    <w:rPr>
      <w:rFonts w:ascii="Tahoma" w:eastAsia="Times New Roman" w:hAnsi="Tahoma" w:cs="Tahoma"/>
      <w:sz w:val="16"/>
      <w:szCs w:val="16"/>
      <w:lang w:eastAsia="ru-RU"/>
    </w:rPr>
  </w:style>
  <w:style w:type="paragraph" w:customStyle="1" w:styleId="Default">
    <w:name w:val="Default"/>
    <w:rsid w:val="008007FD"/>
    <w:pPr>
      <w:autoSpaceDE w:val="0"/>
      <w:autoSpaceDN w:val="0"/>
      <w:adjustRightInd w:val="0"/>
    </w:pPr>
    <w:rPr>
      <w:rFonts w:ascii="Times New Roman" w:hAnsi="Times New Roman"/>
      <w:color w:val="000000"/>
      <w:sz w:val="24"/>
      <w:szCs w:val="24"/>
    </w:rPr>
  </w:style>
  <w:style w:type="paragraph" w:styleId="ad">
    <w:name w:val="Normal (Web)"/>
    <w:basedOn w:val="a"/>
    <w:uiPriority w:val="99"/>
    <w:unhideWhenUsed/>
    <w:rsid w:val="00DC0AE1"/>
    <w:pPr>
      <w:spacing w:before="100" w:beforeAutospacing="1" w:after="100" w:afterAutospacing="1"/>
    </w:pPr>
  </w:style>
  <w:style w:type="character" w:customStyle="1" w:styleId="10">
    <w:name w:val="Заголовок 1 Знак"/>
    <w:basedOn w:val="a0"/>
    <w:link w:val="1"/>
    <w:uiPriority w:val="9"/>
    <w:rsid w:val="006377ED"/>
    <w:rPr>
      <w:rFonts w:asciiTheme="majorHAnsi" w:eastAsiaTheme="majorEastAsia" w:hAnsiTheme="majorHAnsi" w:cstheme="majorBidi"/>
      <w:b/>
      <w:bCs/>
      <w:color w:val="365F91" w:themeColor="accent1" w:themeShade="BF"/>
      <w:sz w:val="28"/>
      <w:szCs w:val="28"/>
      <w:lang w:eastAsia="ru-RU"/>
    </w:rPr>
  </w:style>
  <w:style w:type="character" w:styleId="ae">
    <w:name w:val="Hyperlink"/>
    <w:basedOn w:val="a0"/>
    <w:uiPriority w:val="99"/>
    <w:semiHidden/>
    <w:unhideWhenUsed/>
    <w:rsid w:val="00211C2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1C6"/>
    <w:rPr>
      <w:rFonts w:ascii="Times New Roman" w:eastAsia="Times New Roman" w:hAnsi="Times New Roman"/>
      <w:sz w:val="24"/>
      <w:szCs w:val="24"/>
      <w:lang w:eastAsia="ru-RU"/>
    </w:rPr>
  </w:style>
  <w:style w:type="paragraph" w:styleId="1">
    <w:name w:val="heading 1"/>
    <w:basedOn w:val="a"/>
    <w:next w:val="a"/>
    <w:link w:val="10"/>
    <w:uiPriority w:val="9"/>
    <w:qFormat/>
    <w:rsid w:val="006377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114B"/>
    <w:pPr>
      <w:spacing w:after="200" w:line="276" w:lineRule="auto"/>
      <w:ind w:left="720"/>
    </w:pPr>
    <w:rPr>
      <w:rFonts w:ascii="Calibri" w:hAnsi="Calibri" w:cs="Calibri"/>
      <w:sz w:val="22"/>
      <w:szCs w:val="22"/>
    </w:rPr>
  </w:style>
  <w:style w:type="paragraph" w:styleId="a4">
    <w:name w:val="header"/>
    <w:basedOn w:val="a"/>
    <w:link w:val="a5"/>
    <w:uiPriority w:val="99"/>
    <w:unhideWhenUsed/>
    <w:rsid w:val="008511C6"/>
    <w:pPr>
      <w:tabs>
        <w:tab w:val="center" w:pos="4677"/>
        <w:tab w:val="right" w:pos="9355"/>
      </w:tabs>
    </w:pPr>
  </w:style>
  <w:style w:type="character" w:customStyle="1" w:styleId="a5">
    <w:name w:val="Верхний колонтитул Знак"/>
    <w:basedOn w:val="a0"/>
    <w:link w:val="a4"/>
    <w:uiPriority w:val="99"/>
    <w:rsid w:val="008511C6"/>
    <w:rPr>
      <w:rFonts w:ascii="Times New Roman" w:eastAsia="Times New Roman" w:hAnsi="Times New Roman"/>
      <w:sz w:val="24"/>
      <w:szCs w:val="24"/>
      <w:lang w:eastAsia="ru-RU"/>
    </w:rPr>
  </w:style>
  <w:style w:type="paragraph" w:styleId="a6">
    <w:name w:val="footer"/>
    <w:basedOn w:val="a"/>
    <w:link w:val="a7"/>
    <w:uiPriority w:val="99"/>
    <w:unhideWhenUsed/>
    <w:rsid w:val="008511C6"/>
    <w:pPr>
      <w:tabs>
        <w:tab w:val="center" w:pos="4677"/>
        <w:tab w:val="right" w:pos="9355"/>
      </w:tabs>
    </w:pPr>
  </w:style>
  <w:style w:type="character" w:customStyle="1" w:styleId="a7">
    <w:name w:val="Нижний колонтитул Знак"/>
    <w:basedOn w:val="a0"/>
    <w:link w:val="a6"/>
    <w:uiPriority w:val="99"/>
    <w:rsid w:val="008511C6"/>
    <w:rPr>
      <w:rFonts w:ascii="Times New Roman" w:eastAsia="Times New Roman" w:hAnsi="Times New Roman"/>
      <w:sz w:val="24"/>
      <w:szCs w:val="24"/>
      <w:lang w:eastAsia="ru-RU"/>
    </w:rPr>
  </w:style>
  <w:style w:type="paragraph" w:styleId="a8">
    <w:name w:val="No Spacing"/>
    <w:uiPriority w:val="1"/>
    <w:qFormat/>
    <w:rsid w:val="008511C6"/>
    <w:rPr>
      <w:rFonts w:ascii="Times New Roman" w:hAnsi="Times New Roman"/>
      <w:sz w:val="24"/>
      <w:szCs w:val="24"/>
    </w:rPr>
  </w:style>
  <w:style w:type="table" w:styleId="a9">
    <w:name w:val="Table Grid"/>
    <w:basedOn w:val="a1"/>
    <w:uiPriority w:val="59"/>
    <w:rsid w:val="008511C6"/>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3">
    <w:name w:val="c3"/>
    <w:basedOn w:val="a"/>
    <w:rsid w:val="008511C6"/>
    <w:pPr>
      <w:spacing w:before="100" w:beforeAutospacing="1" w:after="100" w:afterAutospacing="1"/>
    </w:pPr>
    <w:rPr>
      <w:rFonts w:eastAsia="Calibri"/>
    </w:rPr>
  </w:style>
  <w:style w:type="character" w:customStyle="1" w:styleId="c2">
    <w:name w:val="c2"/>
    <w:basedOn w:val="a0"/>
    <w:rsid w:val="008511C6"/>
    <w:rPr>
      <w:rFonts w:cs="Times New Roman"/>
    </w:rPr>
  </w:style>
  <w:style w:type="character" w:styleId="aa">
    <w:name w:val="Emphasis"/>
    <w:basedOn w:val="a0"/>
    <w:uiPriority w:val="20"/>
    <w:qFormat/>
    <w:rsid w:val="008511C6"/>
    <w:rPr>
      <w:i/>
      <w:iCs/>
    </w:rPr>
  </w:style>
  <w:style w:type="paragraph" w:styleId="ab">
    <w:name w:val="Balloon Text"/>
    <w:basedOn w:val="a"/>
    <w:link w:val="ac"/>
    <w:uiPriority w:val="99"/>
    <w:semiHidden/>
    <w:unhideWhenUsed/>
    <w:rsid w:val="008511C6"/>
    <w:rPr>
      <w:rFonts w:ascii="Tahoma" w:hAnsi="Tahoma" w:cs="Tahoma"/>
      <w:sz w:val="16"/>
      <w:szCs w:val="16"/>
    </w:rPr>
  </w:style>
  <w:style w:type="character" w:customStyle="1" w:styleId="ac">
    <w:name w:val="Текст выноски Знак"/>
    <w:basedOn w:val="a0"/>
    <w:link w:val="ab"/>
    <w:uiPriority w:val="99"/>
    <w:semiHidden/>
    <w:rsid w:val="008511C6"/>
    <w:rPr>
      <w:rFonts w:ascii="Tahoma" w:eastAsia="Times New Roman" w:hAnsi="Tahoma" w:cs="Tahoma"/>
      <w:sz w:val="16"/>
      <w:szCs w:val="16"/>
      <w:lang w:eastAsia="ru-RU"/>
    </w:rPr>
  </w:style>
  <w:style w:type="paragraph" w:customStyle="1" w:styleId="Default">
    <w:name w:val="Default"/>
    <w:rsid w:val="008007FD"/>
    <w:pPr>
      <w:autoSpaceDE w:val="0"/>
      <w:autoSpaceDN w:val="0"/>
      <w:adjustRightInd w:val="0"/>
    </w:pPr>
    <w:rPr>
      <w:rFonts w:ascii="Times New Roman" w:hAnsi="Times New Roman"/>
      <w:color w:val="000000"/>
      <w:sz w:val="24"/>
      <w:szCs w:val="24"/>
    </w:rPr>
  </w:style>
  <w:style w:type="paragraph" w:styleId="ad">
    <w:name w:val="Normal (Web)"/>
    <w:basedOn w:val="a"/>
    <w:uiPriority w:val="99"/>
    <w:unhideWhenUsed/>
    <w:rsid w:val="00DC0AE1"/>
    <w:pPr>
      <w:spacing w:before="100" w:beforeAutospacing="1" w:after="100" w:afterAutospacing="1"/>
    </w:pPr>
  </w:style>
  <w:style w:type="character" w:customStyle="1" w:styleId="10">
    <w:name w:val="Заголовок 1 Знак"/>
    <w:basedOn w:val="a0"/>
    <w:link w:val="1"/>
    <w:uiPriority w:val="9"/>
    <w:rsid w:val="006377ED"/>
    <w:rPr>
      <w:rFonts w:asciiTheme="majorHAnsi" w:eastAsiaTheme="majorEastAsia" w:hAnsiTheme="majorHAnsi" w:cstheme="majorBidi"/>
      <w:b/>
      <w:bCs/>
      <w:color w:val="365F91" w:themeColor="accent1" w:themeShade="BF"/>
      <w:sz w:val="28"/>
      <w:szCs w:val="28"/>
      <w:lang w:eastAsia="ru-RU"/>
    </w:rPr>
  </w:style>
  <w:style w:type="character" w:styleId="ae">
    <w:name w:val="Hyperlink"/>
    <w:basedOn w:val="a0"/>
    <w:uiPriority w:val="99"/>
    <w:semiHidden/>
    <w:unhideWhenUsed/>
    <w:rsid w:val="00211C28"/>
    <w:rPr>
      <w:color w:val="0000FF"/>
      <w:u w:val="single"/>
    </w:rPr>
  </w:style>
</w:styles>
</file>

<file path=word/webSettings.xml><?xml version="1.0" encoding="utf-8"?>
<w:webSettings xmlns:r="http://schemas.openxmlformats.org/officeDocument/2006/relationships" xmlns:w="http://schemas.openxmlformats.org/wordprocessingml/2006/main">
  <w:divs>
    <w:div w:id="422068334">
      <w:bodyDiv w:val="1"/>
      <w:marLeft w:val="0"/>
      <w:marRight w:val="0"/>
      <w:marTop w:val="0"/>
      <w:marBottom w:val="0"/>
      <w:divBdr>
        <w:top w:val="none" w:sz="0" w:space="0" w:color="auto"/>
        <w:left w:val="none" w:sz="0" w:space="0" w:color="auto"/>
        <w:bottom w:val="none" w:sz="0" w:space="0" w:color="auto"/>
        <w:right w:val="none" w:sz="0" w:space="0" w:color="auto"/>
      </w:divBdr>
    </w:div>
    <w:div w:id="581960253">
      <w:bodyDiv w:val="1"/>
      <w:marLeft w:val="0"/>
      <w:marRight w:val="0"/>
      <w:marTop w:val="0"/>
      <w:marBottom w:val="0"/>
      <w:divBdr>
        <w:top w:val="none" w:sz="0" w:space="0" w:color="auto"/>
        <w:left w:val="none" w:sz="0" w:space="0" w:color="auto"/>
        <w:bottom w:val="none" w:sz="0" w:space="0" w:color="auto"/>
        <w:right w:val="none" w:sz="0" w:space="0" w:color="auto"/>
      </w:divBdr>
      <w:divsChild>
        <w:div w:id="147281940">
          <w:marLeft w:val="0"/>
          <w:marRight w:val="0"/>
          <w:marTop w:val="0"/>
          <w:marBottom w:val="0"/>
          <w:divBdr>
            <w:top w:val="none" w:sz="0" w:space="0" w:color="auto"/>
            <w:left w:val="none" w:sz="0" w:space="0" w:color="auto"/>
            <w:bottom w:val="none" w:sz="0" w:space="0" w:color="auto"/>
            <w:right w:val="none" w:sz="0" w:space="0" w:color="auto"/>
          </w:divBdr>
        </w:div>
      </w:divsChild>
    </w:div>
    <w:div w:id="1095783503">
      <w:bodyDiv w:val="1"/>
      <w:marLeft w:val="0"/>
      <w:marRight w:val="0"/>
      <w:marTop w:val="0"/>
      <w:marBottom w:val="0"/>
      <w:divBdr>
        <w:top w:val="none" w:sz="0" w:space="0" w:color="auto"/>
        <w:left w:val="none" w:sz="0" w:space="0" w:color="auto"/>
        <w:bottom w:val="none" w:sz="0" w:space="0" w:color="auto"/>
        <w:right w:val="none" w:sz="0" w:space="0" w:color="auto"/>
      </w:divBdr>
      <w:divsChild>
        <w:div w:id="1749187497">
          <w:marLeft w:val="0"/>
          <w:marRight w:val="0"/>
          <w:marTop w:val="0"/>
          <w:marBottom w:val="0"/>
          <w:divBdr>
            <w:top w:val="none" w:sz="0" w:space="0" w:color="auto"/>
            <w:left w:val="none" w:sz="0" w:space="0" w:color="auto"/>
            <w:bottom w:val="none" w:sz="0" w:space="0" w:color="auto"/>
            <w:right w:val="none" w:sz="0" w:space="0" w:color="auto"/>
          </w:divBdr>
        </w:div>
      </w:divsChild>
    </w:div>
    <w:div w:id="203653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2.wdp"/><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jpeg"/><Relationship Id="rId10" Type="http://schemas.microsoft.com/office/2007/relationships/hdphoto" Target="media/hdphoto1.wdp"/><Relationship Id="rId19" Type="http://schemas.microsoft.com/office/2007/relationships/stylesWithEffects" Target="stylesWithEffects.xml"/><Relationship Id="rId4" Type="http://schemas.openxmlformats.org/officeDocument/2006/relationships/settings" Target="settings.xml"/><Relationship Id="rId14" Type="http://schemas.microsoft.com/office/2007/relationships/hdphoto" Target="media/hdphoto3.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41C14-B7B1-4410-8569-8316DB5C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2448</Words>
  <Characters>13956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Firsov</cp:lastModifiedBy>
  <cp:revision>38</cp:revision>
  <cp:lastPrinted>2016-09-28T08:50:00Z</cp:lastPrinted>
  <dcterms:created xsi:type="dcterms:W3CDTF">2017-09-05T12:58:00Z</dcterms:created>
  <dcterms:modified xsi:type="dcterms:W3CDTF">2017-10-09T12:30:00Z</dcterms:modified>
</cp:coreProperties>
</file>